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492" w:rsidRPr="00590492" w:rsidRDefault="00590492" w:rsidP="00590492">
      <w:pPr>
        <w:rPr>
          <w:rFonts w:ascii="Times New Roman" w:hAnsi="Times New Roman" w:cs="Times New Roman"/>
          <w:sz w:val="24"/>
          <w:szCs w:val="24"/>
        </w:rPr>
      </w:pPr>
      <w:r>
        <w:t xml:space="preserve">                                                                                                                                            </w:t>
      </w:r>
      <w:r w:rsidRPr="00590492">
        <w:rPr>
          <w:rFonts w:ascii="Times New Roman" w:hAnsi="Times New Roman" w:cs="Times New Roman"/>
          <w:sz w:val="24"/>
          <w:szCs w:val="24"/>
        </w:rPr>
        <w:t>УТВЕРЖДАЮ</w:t>
      </w:r>
    </w:p>
    <w:p w:rsidR="00590492" w:rsidRDefault="00590492" w:rsidP="00590492">
      <w:pPr>
        <w:jc w:val="center"/>
        <w:rPr>
          <w:rFonts w:ascii="Times New Roman" w:hAnsi="Times New Roman" w:cs="Times New Roman"/>
          <w:sz w:val="24"/>
          <w:szCs w:val="24"/>
        </w:rPr>
      </w:pPr>
      <w:r>
        <w:rPr>
          <w:rFonts w:ascii="Times New Roman" w:hAnsi="Times New Roman" w:cs="Times New Roman"/>
          <w:sz w:val="24"/>
          <w:szCs w:val="24"/>
        </w:rPr>
        <w:t xml:space="preserve">                                                                                         </w:t>
      </w:r>
      <w:r w:rsidRPr="00590492">
        <w:rPr>
          <w:rFonts w:ascii="Times New Roman" w:hAnsi="Times New Roman" w:cs="Times New Roman"/>
          <w:sz w:val="24"/>
          <w:szCs w:val="24"/>
        </w:rPr>
        <w:t>Генеральный директор ФГУП "ППП"</w:t>
      </w:r>
    </w:p>
    <w:p w:rsidR="009859EE" w:rsidRDefault="009859EE" w:rsidP="00590492">
      <w:pPr>
        <w:jc w:val="center"/>
        <w:rPr>
          <w:rFonts w:ascii="Times New Roman" w:hAnsi="Times New Roman" w:cs="Times New Roman"/>
          <w:sz w:val="24"/>
          <w:szCs w:val="24"/>
        </w:rPr>
      </w:pPr>
      <w:r>
        <w:rPr>
          <w:rFonts w:ascii="Times New Roman" w:hAnsi="Times New Roman" w:cs="Times New Roman"/>
          <w:sz w:val="24"/>
          <w:szCs w:val="24"/>
        </w:rPr>
        <w:t xml:space="preserve">                                                                                           </w:t>
      </w:r>
      <w:r w:rsidRPr="009859EE">
        <w:rPr>
          <w:rFonts w:ascii="Times New Roman" w:hAnsi="Times New Roman" w:cs="Times New Roman"/>
          <w:sz w:val="24"/>
          <w:szCs w:val="24"/>
        </w:rPr>
        <w:t>_____________________ А.</w:t>
      </w:r>
      <w:r w:rsidR="00CF04C3">
        <w:rPr>
          <w:rFonts w:ascii="Times New Roman" w:hAnsi="Times New Roman" w:cs="Times New Roman"/>
          <w:sz w:val="24"/>
          <w:szCs w:val="24"/>
        </w:rPr>
        <w:t>В.</w:t>
      </w:r>
      <w:r w:rsidRPr="009859EE">
        <w:rPr>
          <w:rFonts w:ascii="Times New Roman" w:hAnsi="Times New Roman" w:cs="Times New Roman"/>
          <w:sz w:val="24"/>
          <w:szCs w:val="24"/>
        </w:rPr>
        <w:t xml:space="preserve"> </w:t>
      </w:r>
      <w:r w:rsidR="00CF04C3">
        <w:rPr>
          <w:rFonts w:ascii="Times New Roman" w:hAnsi="Times New Roman" w:cs="Times New Roman"/>
          <w:sz w:val="24"/>
          <w:szCs w:val="24"/>
        </w:rPr>
        <w:t>Яворский</w:t>
      </w:r>
    </w:p>
    <w:p w:rsidR="009859EE" w:rsidRPr="00590492" w:rsidRDefault="009859EE" w:rsidP="00590492">
      <w:pPr>
        <w:jc w:val="center"/>
        <w:rPr>
          <w:rFonts w:ascii="Times New Roman" w:hAnsi="Times New Roman" w:cs="Times New Roman"/>
          <w:sz w:val="24"/>
          <w:szCs w:val="24"/>
        </w:rPr>
      </w:pPr>
      <w:r>
        <w:rPr>
          <w:rFonts w:ascii="Times New Roman" w:hAnsi="Times New Roman" w:cs="Times New Roman"/>
          <w:sz w:val="24"/>
          <w:szCs w:val="24"/>
        </w:rPr>
        <w:t xml:space="preserve">                                                                                       </w:t>
      </w:r>
      <w:r w:rsidRPr="009859EE">
        <w:rPr>
          <w:rFonts w:ascii="Times New Roman" w:hAnsi="Times New Roman" w:cs="Times New Roman"/>
          <w:sz w:val="24"/>
          <w:szCs w:val="24"/>
        </w:rPr>
        <w:t>"       "_________________  201</w:t>
      </w:r>
      <w:r w:rsidR="009F5F84">
        <w:rPr>
          <w:rFonts w:ascii="Times New Roman" w:hAnsi="Times New Roman" w:cs="Times New Roman"/>
          <w:sz w:val="24"/>
          <w:szCs w:val="24"/>
          <w:lang w:val="en-US"/>
        </w:rPr>
        <w:t>9</w:t>
      </w:r>
      <w:r w:rsidRPr="009859EE">
        <w:rPr>
          <w:rFonts w:ascii="Times New Roman" w:hAnsi="Times New Roman" w:cs="Times New Roman"/>
          <w:sz w:val="24"/>
          <w:szCs w:val="24"/>
        </w:rPr>
        <w:t xml:space="preserve"> г.</w:t>
      </w:r>
    </w:p>
    <w:p w:rsidR="00590492" w:rsidRDefault="00590492" w:rsidP="00183B7B">
      <w:pPr>
        <w:spacing w:after="0" w:line="240" w:lineRule="auto"/>
        <w:jc w:val="center"/>
        <w:rPr>
          <w:rFonts w:ascii="Times New Roman" w:hAnsi="Times New Roman" w:cs="Times New Roman"/>
          <w:b/>
          <w:caps/>
          <w:sz w:val="24"/>
          <w:szCs w:val="18"/>
        </w:rPr>
      </w:pPr>
    </w:p>
    <w:p w:rsidR="00AC5C67" w:rsidRDefault="00AC5C67" w:rsidP="00183B7B">
      <w:pPr>
        <w:spacing w:after="0" w:line="240" w:lineRule="auto"/>
        <w:jc w:val="center"/>
        <w:rPr>
          <w:rFonts w:ascii="Times New Roman" w:hAnsi="Times New Roman" w:cs="Times New Roman"/>
          <w:b/>
          <w:caps/>
          <w:sz w:val="24"/>
          <w:szCs w:val="18"/>
        </w:rPr>
      </w:pPr>
    </w:p>
    <w:p w:rsidR="005E1C49" w:rsidRPr="002F4654" w:rsidRDefault="005E1C49" w:rsidP="00183B7B">
      <w:pPr>
        <w:spacing w:after="0" w:line="240" w:lineRule="auto"/>
        <w:jc w:val="center"/>
        <w:rPr>
          <w:rFonts w:ascii="Times New Roman" w:hAnsi="Times New Roman" w:cs="Times New Roman"/>
          <w:b/>
          <w:caps/>
          <w:sz w:val="24"/>
          <w:szCs w:val="18"/>
        </w:rPr>
      </w:pPr>
      <w:r w:rsidRPr="002F4654">
        <w:rPr>
          <w:rFonts w:ascii="Times New Roman" w:hAnsi="Times New Roman" w:cs="Times New Roman"/>
          <w:b/>
          <w:caps/>
          <w:sz w:val="24"/>
          <w:szCs w:val="18"/>
        </w:rPr>
        <w:t>Годовой отчет</w:t>
      </w:r>
    </w:p>
    <w:p w:rsidR="00C04E0C" w:rsidRPr="002F4654" w:rsidRDefault="00C04E0C" w:rsidP="00183B7B">
      <w:pPr>
        <w:spacing w:after="0" w:line="240" w:lineRule="auto"/>
        <w:jc w:val="center"/>
        <w:rPr>
          <w:rFonts w:ascii="Times New Roman" w:hAnsi="Times New Roman" w:cs="Times New Roman"/>
          <w:b/>
          <w:caps/>
          <w:sz w:val="24"/>
          <w:szCs w:val="18"/>
        </w:rPr>
      </w:pPr>
      <w:r w:rsidRPr="002F4654">
        <w:rPr>
          <w:rFonts w:ascii="Times New Roman" w:hAnsi="Times New Roman" w:cs="Times New Roman"/>
          <w:b/>
          <w:caps/>
          <w:sz w:val="24"/>
          <w:szCs w:val="18"/>
        </w:rPr>
        <w:t xml:space="preserve">о закупке товаров, работ, услуг </w:t>
      </w:r>
      <w:proofErr w:type="gramStart"/>
      <w:r w:rsidRPr="002F4654">
        <w:rPr>
          <w:rFonts w:ascii="Times New Roman" w:hAnsi="Times New Roman" w:cs="Times New Roman"/>
          <w:b/>
          <w:caps/>
          <w:sz w:val="24"/>
          <w:szCs w:val="18"/>
        </w:rPr>
        <w:t>отдельными</w:t>
      </w:r>
      <w:proofErr w:type="gramEnd"/>
    </w:p>
    <w:p w:rsidR="00C04E0C" w:rsidRPr="002F4654" w:rsidRDefault="00C04E0C" w:rsidP="00183B7B">
      <w:pPr>
        <w:spacing w:after="0" w:line="240" w:lineRule="auto"/>
        <w:jc w:val="center"/>
        <w:rPr>
          <w:rFonts w:ascii="Times New Roman" w:hAnsi="Times New Roman" w:cs="Times New Roman"/>
          <w:b/>
          <w:caps/>
          <w:sz w:val="24"/>
          <w:szCs w:val="18"/>
        </w:rPr>
      </w:pPr>
      <w:r w:rsidRPr="002F4654">
        <w:rPr>
          <w:rFonts w:ascii="Times New Roman" w:hAnsi="Times New Roman" w:cs="Times New Roman"/>
          <w:b/>
          <w:caps/>
          <w:sz w:val="24"/>
          <w:szCs w:val="18"/>
        </w:rPr>
        <w:t>видами юридических лиц у субъектов малого и среднего</w:t>
      </w:r>
    </w:p>
    <w:p w:rsidR="00C04E0C" w:rsidRPr="002F4654" w:rsidRDefault="005E1C49" w:rsidP="00183B7B">
      <w:pPr>
        <w:spacing w:after="0" w:line="240" w:lineRule="auto"/>
        <w:jc w:val="center"/>
        <w:rPr>
          <w:rFonts w:ascii="Times New Roman" w:hAnsi="Times New Roman" w:cs="Times New Roman"/>
          <w:b/>
          <w:caps/>
          <w:sz w:val="24"/>
          <w:szCs w:val="18"/>
        </w:rPr>
      </w:pPr>
      <w:r w:rsidRPr="002F4654">
        <w:rPr>
          <w:rFonts w:ascii="Times New Roman" w:hAnsi="Times New Roman" w:cs="Times New Roman"/>
          <w:b/>
          <w:caps/>
          <w:sz w:val="24"/>
          <w:szCs w:val="18"/>
        </w:rPr>
        <w:t xml:space="preserve">предпринимательства </w:t>
      </w:r>
      <w:r w:rsidR="005F7522">
        <w:rPr>
          <w:rFonts w:ascii="Times New Roman" w:hAnsi="Times New Roman" w:cs="Times New Roman"/>
          <w:b/>
          <w:caps/>
          <w:sz w:val="24"/>
          <w:szCs w:val="18"/>
        </w:rPr>
        <w:t>ФГУП «ППП»</w:t>
      </w:r>
      <w:r w:rsidR="000C780B" w:rsidRPr="002F4654">
        <w:rPr>
          <w:rFonts w:ascii="Times New Roman" w:hAnsi="Times New Roman" w:cs="Times New Roman"/>
          <w:b/>
          <w:caps/>
          <w:sz w:val="24"/>
          <w:szCs w:val="18"/>
        </w:rPr>
        <w:t xml:space="preserve"> </w:t>
      </w:r>
      <w:r w:rsidRPr="002F4654">
        <w:rPr>
          <w:rFonts w:ascii="Times New Roman" w:hAnsi="Times New Roman" w:cs="Times New Roman"/>
          <w:b/>
          <w:caps/>
          <w:sz w:val="24"/>
          <w:szCs w:val="18"/>
        </w:rPr>
        <w:t>за 201</w:t>
      </w:r>
      <w:r w:rsidR="009F5F84" w:rsidRPr="009F5F84">
        <w:rPr>
          <w:rFonts w:ascii="Times New Roman" w:hAnsi="Times New Roman" w:cs="Times New Roman"/>
          <w:b/>
          <w:caps/>
          <w:sz w:val="24"/>
          <w:szCs w:val="18"/>
        </w:rPr>
        <w:t>8</w:t>
      </w:r>
      <w:r w:rsidR="00C04E0C" w:rsidRPr="002F4654">
        <w:rPr>
          <w:rFonts w:ascii="Times New Roman" w:hAnsi="Times New Roman" w:cs="Times New Roman"/>
          <w:b/>
          <w:caps/>
          <w:sz w:val="24"/>
          <w:szCs w:val="18"/>
        </w:rPr>
        <w:t xml:space="preserve"> год</w:t>
      </w:r>
    </w:p>
    <w:p w:rsidR="005E1C49" w:rsidRPr="002F4654" w:rsidRDefault="005E1C49" w:rsidP="00183B7B">
      <w:pPr>
        <w:spacing w:after="0" w:line="240" w:lineRule="auto"/>
        <w:jc w:val="center"/>
        <w:rPr>
          <w:rFonts w:ascii="Times New Roman" w:hAnsi="Times New Roman" w:cs="Times New Roman"/>
          <w:caps/>
          <w:sz w:val="20"/>
          <w:szCs w:val="18"/>
        </w:rPr>
      </w:pPr>
    </w:p>
    <w:p w:rsidR="00C04E0C" w:rsidRPr="00CE18A4" w:rsidRDefault="00C04E0C" w:rsidP="00183B7B">
      <w:pPr>
        <w:spacing w:after="0" w:line="240" w:lineRule="auto"/>
        <w:rPr>
          <w:rFonts w:ascii="Times New Roman" w:hAnsi="Times New Roman" w:cs="Times New Roman"/>
          <w:szCs w:val="18"/>
        </w:rPr>
      </w:pPr>
      <w:r w:rsidRPr="00CE18A4">
        <w:rPr>
          <w:rFonts w:ascii="Times New Roman" w:hAnsi="Times New Roman" w:cs="Times New Roman"/>
          <w:szCs w:val="18"/>
        </w:rPr>
        <w:t> </w:t>
      </w:r>
    </w:p>
    <w:tbl>
      <w:tblPr>
        <w:tblW w:w="9923"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4961"/>
        <w:gridCol w:w="4962"/>
      </w:tblGrid>
      <w:tr w:rsidR="005A6901" w:rsidRPr="005E1C49" w:rsidTr="002F4654">
        <w:tc>
          <w:tcPr>
            <w:tcW w:w="4961" w:type="dxa"/>
            <w:vAlign w:val="center"/>
            <w:hideMark/>
          </w:tcPr>
          <w:p w:rsidR="00C04E0C" w:rsidRPr="005E1C49" w:rsidRDefault="00C04E0C" w:rsidP="00E03719">
            <w:pPr>
              <w:spacing w:after="0" w:line="240" w:lineRule="auto"/>
              <w:ind w:left="142"/>
              <w:rPr>
                <w:rFonts w:ascii="Times New Roman" w:hAnsi="Times New Roman" w:cs="Times New Roman"/>
                <w:sz w:val="18"/>
                <w:szCs w:val="18"/>
              </w:rPr>
            </w:pPr>
            <w:r w:rsidRPr="005E1C49">
              <w:rPr>
                <w:rFonts w:ascii="Times New Roman" w:hAnsi="Times New Roman" w:cs="Times New Roman"/>
                <w:sz w:val="18"/>
                <w:szCs w:val="18"/>
              </w:rPr>
              <w:t>Наименование заказчика</w:t>
            </w:r>
          </w:p>
        </w:tc>
        <w:tc>
          <w:tcPr>
            <w:tcW w:w="4962" w:type="dxa"/>
            <w:vAlign w:val="center"/>
            <w:hideMark/>
          </w:tcPr>
          <w:p w:rsidR="00C04E0C" w:rsidRPr="009F3668" w:rsidRDefault="009F3668" w:rsidP="00986F5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w:t>
            </w:r>
            <w:r w:rsidRPr="009F3668">
              <w:rPr>
                <w:rFonts w:ascii="Times New Roman" w:hAnsi="Times New Roman" w:cs="Times New Roman"/>
                <w:sz w:val="18"/>
                <w:szCs w:val="18"/>
              </w:rPr>
              <w:t>едеральное государственное унитарное предприятие «Предприятие по поставкам продукции Управления делами Президента Российской Федерации</w:t>
            </w:r>
            <w:r>
              <w:rPr>
                <w:rFonts w:ascii="Times New Roman" w:hAnsi="Times New Roman" w:cs="Times New Roman"/>
                <w:sz w:val="18"/>
                <w:szCs w:val="18"/>
              </w:rPr>
              <w:t>»</w:t>
            </w:r>
          </w:p>
        </w:tc>
      </w:tr>
      <w:tr w:rsidR="005A6901" w:rsidRPr="005E1C49" w:rsidTr="002F4654">
        <w:tc>
          <w:tcPr>
            <w:tcW w:w="4961" w:type="dxa"/>
            <w:vAlign w:val="center"/>
            <w:hideMark/>
          </w:tcPr>
          <w:p w:rsidR="00C04E0C" w:rsidRPr="005E1C49" w:rsidRDefault="00C04E0C" w:rsidP="00E03719">
            <w:pPr>
              <w:spacing w:after="0" w:line="240" w:lineRule="auto"/>
              <w:ind w:left="142"/>
              <w:rPr>
                <w:rFonts w:ascii="Times New Roman" w:hAnsi="Times New Roman" w:cs="Times New Roman"/>
                <w:sz w:val="18"/>
                <w:szCs w:val="18"/>
              </w:rPr>
            </w:pPr>
            <w:r w:rsidRPr="005E1C49">
              <w:rPr>
                <w:rFonts w:ascii="Times New Roman" w:hAnsi="Times New Roman" w:cs="Times New Roman"/>
                <w:sz w:val="18"/>
                <w:szCs w:val="18"/>
              </w:rPr>
              <w:t>Организационно-правовая форма заказчика</w:t>
            </w:r>
          </w:p>
        </w:tc>
        <w:tc>
          <w:tcPr>
            <w:tcW w:w="4962" w:type="dxa"/>
            <w:vAlign w:val="center"/>
            <w:hideMark/>
          </w:tcPr>
          <w:p w:rsidR="00C04E0C" w:rsidRPr="005E1C49" w:rsidRDefault="001B6137" w:rsidP="00E03719">
            <w:pPr>
              <w:spacing w:after="0" w:line="240" w:lineRule="auto"/>
              <w:jc w:val="center"/>
              <w:rPr>
                <w:rFonts w:ascii="Times New Roman" w:hAnsi="Times New Roman" w:cs="Times New Roman"/>
                <w:sz w:val="18"/>
                <w:szCs w:val="18"/>
              </w:rPr>
            </w:pPr>
            <w:r w:rsidRPr="001B6137">
              <w:rPr>
                <w:rFonts w:ascii="Times New Roman" w:hAnsi="Times New Roman" w:cs="Times New Roman"/>
                <w:sz w:val="18"/>
                <w:szCs w:val="18"/>
              </w:rPr>
              <w:t>Унитарное предприятие, основанное на праве хозяйственного ведения</w:t>
            </w:r>
          </w:p>
        </w:tc>
      </w:tr>
      <w:tr w:rsidR="005A6901" w:rsidRPr="005E1C49" w:rsidTr="002F4654">
        <w:tc>
          <w:tcPr>
            <w:tcW w:w="4961" w:type="dxa"/>
            <w:vAlign w:val="center"/>
            <w:hideMark/>
          </w:tcPr>
          <w:p w:rsidR="00C04E0C" w:rsidRPr="005E1C49" w:rsidRDefault="00C04E0C" w:rsidP="00E03719">
            <w:pPr>
              <w:spacing w:after="0" w:line="240" w:lineRule="auto"/>
              <w:ind w:left="142"/>
              <w:rPr>
                <w:rFonts w:ascii="Times New Roman" w:hAnsi="Times New Roman" w:cs="Times New Roman"/>
                <w:sz w:val="18"/>
                <w:szCs w:val="18"/>
              </w:rPr>
            </w:pPr>
            <w:r w:rsidRPr="005E1C49">
              <w:rPr>
                <w:rFonts w:ascii="Times New Roman" w:hAnsi="Times New Roman" w:cs="Times New Roman"/>
                <w:sz w:val="18"/>
                <w:szCs w:val="18"/>
              </w:rPr>
              <w:t>Место нахождения (адрес), телефон, адрес электронной почты заказчика</w:t>
            </w:r>
          </w:p>
        </w:tc>
        <w:tc>
          <w:tcPr>
            <w:tcW w:w="4962" w:type="dxa"/>
            <w:vAlign w:val="center"/>
            <w:hideMark/>
          </w:tcPr>
          <w:p w:rsidR="00C04E0C" w:rsidRPr="005E1C49" w:rsidRDefault="001B6137" w:rsidP="00E03719">
            <w:pPr>
              <w:spacing w:after="0" w:line="240" w:lineRule="auto"/>
              <w:jc w:val="center"/>
              <w:rPr>
                <w:rFonts w:ascii="Times New Roman" w:hAnsi="Times New Roman" w:cs="Times New Roman"/>
                <w:sz w:val="18"/>
                <w:szCs w:val="18"/>
              </w:rPr>
            </w:pPr>
            <w:r w:rsidRPr="001B6137">
              <w:rPr>
                <w:rFonts w:ascii="Times New Roman" w:hAnsi="Times New Roman" w:cs="Times New Roman"/>
                <w:sz w:val="18"/>
                <w:szCs w:val="18"/>
              </w:rPr>
              <w:t xml:space="preserve">125047, г. Москва, ул. 2-я </w:t>
            </w:r>
            <w:proofErr w:type="gramStart"/>
            <w:r w:rsidRPr="001B6137">
              <w:rPr>
                <w:rFonts w:ascii="Times New Roman" w:hAnsi="Times New Roman" w:cs="Times New Roman"/>
                <w:sz w:val="18"/>
                <w:szCs w:val="18"/>
              </w:rPr>
              <w:t>Тверская-Ямская</w:t>
            </w:r>
            <w:proofErr w:type="gramEnd"/>
            <w:r w:rsidRPr="001B6137">
              <w:rPr>
                <w:rFonts w:ascii="Times New Roman" w:hAnsi="Times New Roman" w:cs="Times New Roman"/>
                <w:sz w:val="18"/>
                <w:szCs w:val="18"/>
              </w:rPr>
              <w:t>, д. 16</w:t>
            </w:r>
          </w:p>
        </w:tc>
      </w:tr>
      <w:tr w:rsidR="005A6901" w:rsidRPr="005E1C49" w:rsidTr="002F4654">
        <w:tc>
          <w:tcPr>
            <w:tcW w:w="4961" w:type="dxa"/>
            <w:vAlign w:val="center"/>
            <w:hideMark/>
          </w:tcPr>
          <w:p w:rsidR="00C04E0C" w:rsidRPr="005E1C49" w:rsidRDefault="00C04E0C" w:rsidP="00E03719">
            <w:pPr>
              <w:spacing w:after="0" w:line="240" w:lineRule="auto"/>
              <w:ind w:left="142"/>
              <w:rPr>
                <w:rFonts w:ascii="Times New Roman" w:hAnsi="Times New Roman" w:cs="Times New Roman"/>
                <w:sz w:val="18"/>
                <w:szCs w:val="18"/>
              </w:rPr>
            </w:pPr>
            <w:r w:rsidRPr="005E1C49">
              <w:rPr>
                <w:rFonts w:ascii="Times New Roman" w:hAnsi="Times New Roman" w:cs="Times New Roman"/>
                <w:sz w:val="18"/>
                <w:szCs w:val="18"/>
              </w:rPr>
              <w:t>Идентификационный номер налогоплательщика</w:t>
            </w:r>
          </w:p>
        </w:tc>
        <w:tc>
          <w:tcPr>
            <w:tcW w:w="4962" w:type="dxa"/>
            <w:vAlign w:val="center"/>
            <w:hideMark/>
          </w:tcPr>
          <w:p w:rsidR="00C04E0C" w:rsidRPr="005E1C49" w:rsidRDefault="001B6137" w:rsidP="00E03719">
            <w:pPr>
              <w:spacing w:after="0" w:line="240" w:lineRule="auto"/>
              <w:jc w:val="center"/>
              <w:rPr>
                <w:rFonts w:ascii="Times New Roman" w:hAnsi="Times New Roman" w:cs="Times New Roman"/>
                <w:sz w:val="18"/>
                <w:szCs w:val="18"/>
              </w:rPr>
            </w:pPr>
            <w:r w:rsidRPr="001B6137">
              <w:rPr>
                <w:rFonts w:ascii="Times New Roman" w:hAnsi="Times New Roman" w:cs="Times New Roman"/>
                <w:sz w:val="18"/>
                <w:szCs w:val="18"/>
              </w:rPr>
              <w:t>7710142570</w:t>
            </w:r>
          </w:p>
        </w:tc>
      </w:tr>
      <w:tr w:rsidR="005A6901" w:rsidRPr="005E1C49" w:rsidTr="002F4654">
        <w:tc>
          <w:tcPr>
            <w:tcW w:w="4961" w:type="dxa"/>
            <w:vAlign w:val="center"/>
            <w:hideMark/>
          </w:tcPr>
          <w:p w:rsidR="00C04E0C" w:rsidRPr="005E1C49" w:rsidRDefault="00C04E0C" w:rsidP="00E03719">
            <w:pPr>
              <w:spacing w:after="0" w:line="240" w:lineRule="auto"/>
              <w:ind w:left="142"/>
              <w:rPr>
                <w:rFonts w:ascii="Times New Roman" w:hAnsi="Times New Roman" w:cs="Times New Roman"/>
                <w:sz w:val="18"/>
                <w:szCs w:val="18"/>
              </w:rPr>
            </w:pPr>
            <w:r w:rsidRPr="005E1C49">
              <w:rPr>
                <w:rFonts w:ascii="Times New Roman" w:hAnsi="Times New Roman" w:cs="Times New Roman"/>
                <w:sz w:val="18"/>
                <w:szCs w:val="18"/>
              </w:rPr>
              <w:t>Код причины постановки на учет</w:t>
            </w:r>
          </w:p>
        </w:tc>
        <w:tc>
          <w:tcPr>
            <w:tcW w:w="4962" w:type="dxa"/>
            <w:vAlign w:val="center"/>
            <w:hideMark/>
          </w:tcPr>
          <w:p w:rsidR="00C04E0C" w:rsidRPr="005E1C49" w:rsidRDefault="001B6137" w:rsidP="00E03719">
            <w:pPr>
              <w:spacing w:after="0" w:line="240" w:lineRule="auto"/>
              <w:jc w:val="center"/>
              <w:rPr>
                <w:rFonts w:ascii="Times New Roman" w:hAnsi="Times New Roman" w:cs="Times New Roman"/>
                <w:sz w:val="18"/>
                <w:szCs w:val="18"/>
              </w:rPr>
            </w:pPr>
            <w:r w:rsidRPr="001B6137">
              <w:rPr>
                <w:rFonts w:ascii="Times New Roman" w:hAnsi="Times New Roman" w:cs="Times New Roman"/>
                <w:sz w:val="18"/>
                <w:szCs w:val="18"/>
              </w:rPr>
              <w:t>771001001</w:t>
            </w:r>
          </w:p>
        </w:tc>
      </w:tr>
    </w:tbl>
    <w:p w:rsidR="00C04E0C" w:rsidRPr="005A6901" w:rsidRDefault="00C04E0C" w:rsidP="00183B7B">
      <w:pPr>
        <w:spacing w:after="0" w:line="240" w:lineRule="auto"/>
        <w:rPr>
          <w:rFonts w:ascii="Times New Roman" w:hAnsi="Times New Roman" w:cs="Times New Roman"/>
          <w:sz w:val="18"/>
          <w:szCs w:val="18"/>
        </w:rPr>
      </w:pPr>
      <w:r w:rsidRPr="005E1C49">
        <w:rPr>
          <w:rFonts w:ascii="Times New Roman" w:hAnsi="Times New Roman" w:cs="Times New Roman"/>
          <w:sz w:val="18"/>
          <w:szCs w:val="18"/>
        </w:rPr>
        <w:t> </w:t>
      </w:r>
    </w:p>
    <w:p w:rsidR="00AC5C67" w:rsidRDefault="00AC5C67" w:rsidP="00183B7B">
      <w:pPr>
        <w:pStyle w:val="a3"/>
        <w:spacing w:after="0" w:line="240" w:lineRule="auto"/>
        <w:ind w:left="0"/>
        <w:contextualSpacing w:val="0"/>
        <w:jc w:val="center"/>
        <w:rPr>
          <w:rFonts w:ascii="Times New Roman" w:hAnsi="Times New Roman" w:cs="Times New Roman"/>
          <w:caps/>
          <w:sz w:val="20"/>
          <w:szCs w:val="18"/>
        </w:rPr>
      </w:pPr>
    </w:p>
    <w:p w:rsidR="00C04E0C" w:rsidRPr="005A6901" w:rsidRDefault="00C04E0C" w:rsidP="00183B7B">
      <w:pPr>
        <w:pStyle w:val="a3"/>
        <w:spacing w:after="0" w:line="240" w:lineRule="auto"/>
        <w:ind w:left="0"/>
        <w:contextualSpacing w:val="0"/>
        <w:jc w:val="center"/>
        <w:rPr>
          <w:rFonts w:ascii="Times New Roman" w:hAnsi="Times New Roman" w:cs="Times New Roman"/>
          <w:caps/>
          <w:sz w:val="20"/>
          <w:szCs w:val="18"/>
        </w:rPr>
      </w:pPr>
      <w:r w:rsidRPr="005A6901">
        <w:rPr>
          <w:rFonts w:ascii="Times New Roman" w:hAnsi="Times New Roman" w:cs="Times New Roman"/>
          <w:caps/>
          <w:sz w:val="20"/>
          <w:szCs w:val="18"/>
          <w:lang w:val="en-US"/>
        </w:rPr>
        <w:t>I</w:t>
      </w:r>
      <w:r w:rsidRPr="005A6901">
        <w:rPr>
          <w:rFonts w:ascii="Times New Roman" w:hAnsi="Times New Roman" w:cs="Times New Roman"/>
          <w:caps/>
          <w:sz w:val="20"/>
          <w:szCs w:val="18"/>
        </w:rPr>
        <w:t>. Сведения о закупке у субъектов малого и среднего</w:t>
      </w:r>
    </w:p>
    <w:p w:rsidR="00C04E0C" w:rsidRPr="005A6901" w:rsidRDefault="00C04E0C" w:rsidP="00183B7B">
      <w:pPr>
        <w:pStyle w:val="a3"/>
        <w:spacing w:after="0" w:line="240" w:lineRule="auto"/>
        <w:ind w:left="0"/>
        <w:contextualSpacing w:val="0"/>
        <w:jc w:val="center"/>
        <w:rPr>
          <w:rFonts w:ascii="Times New Roman" w:hAnsi="Times New Roman" w:cs="Times New Roman"/>
          <w:caps/>
          <w:sz w:val="20"/>
          <w:szCs w:val="18"/>
        </w:rPr>
      </w:pPr>
      <w:r w:rsidRPr="005A6901">
        <w:rPr>
          <w:rFonts w:ascii="Times New Roman" w:hAnsi="Times New Roman" w:cs="Times New Roman"/>
          <w:caps/>
          <w:sz w:val="20"/>
          <w:szCs w:val="18"/>
        </w:rPr>
        <w:t xml:space="preserve">предпринимательства </w:t>
      </w:r>
    </w:p>
    <w:p w:rsidR="00C04E0C" w:rsidRPr="005E1C49" w:rsidRDefault="00C04E0C" w:rsidP="00183B7B">
      <w:pPr>
        <w:spacing w:after="0" w:line="240" w:lineRule="auto"/>
        <w:rPr>
          <w:rFonts w:ascii="Times New Roman" w:hAnsi="Times New Roman" w:cs="Times New Roman"/>
          <w:sz w:val="18"/>
          <w:szCs w:val="18"/>
        </w:rPr>
      </w:pPr>
      <w:r w:rsidRPr="005E1C49">
        <w:rPr>
          <w:rFonts w:ascii="Times New Roman" w:hAnsi="Times New Roman" w:cs="Times New Roman"/>
          <w:sz w:val="18"/>
          <w:szCs w:val="18"/>
        </w:rPr>
        <w:t> </w:t>
      </w:r>
    </w:p>
    <w:tbl>
      <w:tblPr>
        <w:tblW w:w="10104"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485"/>
        <w:gridCol w:w="4044"/>
        <w:gridCol w:w="1560"/>
        <w:gridCol w:w="1042"/>
        <w:gridCol w:w="1780"/>
        <w:gridCol w:w="1193"/>
      </w:tblGrid>
      <w:tr w:rsidR="00BF62D6" w:rsidRPr="0052094C" w:rsidTr="00A06397">
        <w:trPr>
          <w:cantSplit/>
          <w:trHeight w:val="2013"/>
          <w:tblHeader/>
        </w:trPr>
        <w:tc>
          <w:tcPr>
            <w:tcW w:w="485" w:type="dxa"/>
            <w:vAlign w:val="center"/>
            <w:hideMark/>
          </w:tcPr>
          <w:p w:rsidR="00BF62D6" w:rsidRPr="0052094C" w:rsidRDefault="00BF62D6" w:rsidP="00BF62D6">
            <w:pPr>
              <w:spacing w:before="240" w:after="80" w:line="240" w:lineRule="auto"/>
              <w:jc w:val="center"/>
              <w:rPr>
                <w:rFonts w:ascii="Times New Roman" w:hAnsi="Times New Roman" w:cs="Times New Roman"/>
                <w:sz w:val="18"/>
                <w:szCs w:val="18"/>
              </w:rPr>
            </w:pPr>
            <w:r w:rsidRPr="0052094C">
              <w:rPr>
                <w:rFonts w:ascii="Times New Roman" w:hAnsi="Times New Roman" w:cs="Times New Roman"/>
                <w:sz w:val="18"/>
                <w:szCs w:val="18"/>
              </w:rPr>
              <w:t xml:space="preserve">N </w:t>
            </w:r>
            <w:proofErr w:type="gramStart"/>
            <w:r w:rsidRPr="0052094C">
              <w:rPr>
                <w:rFonts w:ascii="Times New Roman" w:hAnsi="Times New Roman" w:cs="Times New Roman"/>
                <w:sz w:val="18"/>
                <w:szCs w:val="18"/>
              </w:rPr>
              <w:t>п</w:t>
            </w:r>
            <w:proofErr w:type="gramEnd"/>
            <w:r w:rsidRPr="0052094C">
              <w:rPr>
                <w:rFonts w:ascii="Times New Roman" w:hAnsi="Times New Roman" w:cs="Times New Roman"/>
                <w:sz w:val="18"/>
                <w:szCs w:val="18"/>
              </w:rPr>
              <w:t>/п</w:t>
            </w:r>
          </w:p>
        </w:tc>
        <w:tc>
          <w:tcPr>
            <w:tcW w:w="4044" w:type="dxa"/>
            <w:vAlign w:val="center"/>
            <w:hideMark/>
          </w:tcPr>
          <w:p w:rsidR="00BF62D6" w:rsidRPr="0052094C" w:rsidRDefault="00BF62D6" w:rsidP="00BF62D6">
            <w:pPr>
              <w:spacing w:before="240" w:after="80" w:line="240" w:lineRule="auto"/>
              <w:jc w:val="center"/>
              <w:rPr>
                <w:rFonts w:ascii="Times New Roman" w:hAnsi="Times New Roman" w:cs="Times New Roman"/>
                <w:sz w:val="18"/>
                <w:szCs w:val="18"/>
              </w:rPr>
            </w:pPr>
            <w:r w:rsidRPr="0052094C">
              <w:rPr>
                <w:rFonts w:ascii="Times New Roman" w:hAnsi="Times New Roman" w:cs="Times New Roman"/>
                <w:sz w:val="18"/>
                <w:szCs w:val="18"/>
              </w:rPr>
              <w:t>Наименование показателя</w:t>
            </w:r>
          </w:p>
        </w:tc>
        <w:tc>
          <w:tcPr>
            <w:tcW w:w="1560" w:type="dxa"/>
            <w:hideMark/>
          </w:tcPr>
          <w:p w:rsidR="00BF62D6" w:rsidRPr="0052094C" w:rsidRDefault="00BF62D6" w:rsidP="00BF62D6">
            <w:pPr>
              <w:spacing w:before="240" w:after="0" w:line="240" w:lineRule="auto"/>
              <w:jc w:val="center"/>
              <w:rPr>
                <w:rFonts w:ascii="Times New Roman" w:hAnsi="Times New Roman" w:cs="Times New Roman"/>
                <w:sz w:val="18"/>
                <w:szCs w:val="18"/>
              </w:rPr>
            </w:pPr>
            <w:r w:rsidRPr="0052094C">
              <w:rPr>
                <w:rFonts w:ascii="Times New Roman" w:hAnsi="Times New Roman" w:cs="Times New Roman"/>
                <w:sz w:val="18"/>
                <w:szCs w:val="18"/>
              </w:rPr>
              <w:t xml:space="preserve">Общий </w:t>
            </w:r>
            <w:proofErr w:type="gramStart"/>
            <w:r w:rsidRPr="0052094C">
              <w:rPr>
                <w:rFonts w:ascii="Times New Roman" w:hAnsi="Times New Roman" w:cs="Times New Roman"/>
                <w:sz w:val="18"/>
                <w:szCs w:val="18"/>
              </w:rPr>
              <w:t>стоимостной</w:t>
            </w:r>
            <w:proofErr w:type="gramEnd"/>
            <w:r w:rsidRPr="0052094C">
              <w:rPr>
                <w:rFonts w:ascii="Times New Roman" w:hAnsi="Times New Roman" w:cs="Times New Roman"/>
                <w:sz w:val="18"/>
                <w:szCs w:val="18"/>
              </w:rPr>
              <w:t xml:space="preserve"> объем договоров, заключенных заказчиком по результатам закупок в отчетном году</w:t>
            </w:r>
          </w:p>
          <w:p w:rsidR="00BF62D6" w:rsidRPr="0052094C" w:rsidRDefault="00BF62D6" w:rsidP="00BF62D6">
            <w:pPr>
              <w:spacing w:after="80" w:line="240" w:lineRule="auto"/>
              <w:jc w:val="center"/>
              <w:rPr>
                <w:rFonts w:ascii="Times New Roman" w:hAnsi="Times New Roman" w:cs="Times New Roman"/>
                <w:sz w:val="18"/>
                <w:szCs w:val="18"/>
              </w:rPr>
            </w:pPr>
            <w:r w:rsidRPr="0052094C">
              <w:rPr>
                <w:rFonts w:ascii="Times New Roman" w:hAnsi="Times New Roman" w:cs="Times New Roman"/>
                <w:sz w:val="18"/>
                <w:szCs w:val="18"/>
              </w:rPr>
              <w:t>(тыс. рублей)</w:t>
            </w:r>
          </w:p>
        </w:tc>
        <w:tc>
          <w:tcPr>
            <w:tcW w:w="1042" w:type="dxa"/>
            <w:vAlign w:val="center"/>
            <w:hideMark/>
          </w:tcPr>
          <w:p w:rsidR="00BF62D6" w:rsidRPr="0052094C" w:rsidRDefault="00BF62D6" w:rsidP="00BF62D6">
            <w:pPr>
              <w:spacing w:before="240" w:after="80" w:line="240" w:lineRule="auto"/>
              <w:jc w:val="center"/>
              <w:rPr>
                <w:rFonts w:ascii="Times New Roman" w:hAnsi="Times New Roman" w:cs="Times New Roman"/>
                <w:sz w:val="18"/>
                <w:szCs w:val="18"/>
              </w:rPr>
            </w:pPr>
            <w:r w:rsidRPr="0052094C">
              <w:rPr>
                <w:rFonts w:ascii="Times New Roman" w:hAnsi="Times New Roman" w:cs="Times New Roman"/>
                <w:sz w:val="18"/>
                <w:szCs w:val="18"/>
              </w:rPr>
              <w:t>Количество договоров, заключенных  заказчиком по результатам закупок в отчетном году (единиц)</w:t>
            </w:r>
          </w:p>
        </w:tc>
        <w:tc>
          <w:tcPr>
            <w:tcW w:w="1780" w:type="dxa"/>
          </w:tcPr>
          <w:p w:rsidR="00BF62D6" w:rsidRPr="0052094C" w:rsidRDefault="00BF62D6" w:rsidP="00676D1C">
            <w:pPr>
              <w:spacing w:before="240" w:after="80" w:line="240" w:lineRule="auto"/>
              <w:jc w:val="center"/>
              <w:rPr>
                <w:rFonts w:ascii="Times New Roman" w:hAnsi="Times New Roman" w:cs="Times New Roman"/>
                <w:sz w:val="18"/>
                <w:szCs w:val="18"/>
              </w:rPr>
            </w:pPr>
            <w:proofErr w:type="gramStart"/>
            <w:r w:rsidRPr="0052094C">
              <w:rPr>
                <w:rFonts w:ascii="Times New Roman" w:hAnsi="Times New Roman" w:cs="Times New Roman"/>
                <w:sz w:val="18"/>
                <w:szCs w:val="18"/>
              </w:rPr>
              <w:t>Стоимостной объем оплаты в отче</w:t>
            </w:r>
            <w:r w:rsidR="00676D1C" w:rsidRPr="0052094C">
              <w:rPr>
                <w:rFonts w:ascii="Times New Roman" w:hAnsi="Times New Roman" w:cs="Times New Roman"/>
                <w:sz w:val="18"/>
                <w:szCs w:val="18"/>
              </w:rPr>
              <w:t>т</w:t>
            </w:r>
            <w:r w:rsidRPr="0052094C">
              <w:rPr>
                <w:rFonts w:ascii="Times New Roman" w:hAnsi="Times New Roman" w:cs="Times New Roman"/>
                <w:sz w:val="18"/>
                <w:szCs w:val="18"/>
              </w:rPr>
              <w:t>ном году (с учетом объема оплаты</w:t>
            </w:r>
            <w:r w:rsidR="00676D1C" w:rsidRPr="0052094C">
              <w:rPr>
                <w:rFonts w:ascii="Times New Roman" w:hAnsi="Times New Roman" w:cs="Times New Roman"/>
                <w:sz w:val="18"/>
                <w:szCs w:val="18"/>
              </w:rPr>
              <w:t xml:space="preserve"> в отчетном году договоров, срок исполнения которых превышает один календарный год, в том числе заключенных в предыдущие отчетные периоды (тыс. руб.)</w:t>
            </w:r>
            <w:r w:rsidRPr="0052094C">
              <w:rPr>
                <w:rFonts w:ascii="Times New Roman" w:hAnsi="Times New Roman" w:cs="Times New Roman"/>
                <w:sz w:val="18"/>
                <w:szCs w:val="18"/>
              </w:rPr>
              <w:t xml:space="preserve"> </w:t>
            </w:r>
            <w:proofErr w:type="gramEnd"/>
          </w:p>
        </w:tc>
        <w:tc>
          <w:tcPr>
            <w:tcW w:w="1193" w:type="dxa"/>
          </w:tcPr>
          <w:p w:rsidR="00BF62D6" w:rsidRPr="0052094C" w:rsidRDefault="00676D1C" w:rsidP="00BF62D6">
            <w:pPr>
              <w:spacing w:before="240" w:after="80" w:line="240" w:lineRule="auto"/>
              <w:jc w:val="center"/>
              <w:rPr>
                <w:rFonts w:ascii="Times New Roman" w:hAnsi="Times New Roman" w:cs="Times New Roman"/>
                <w:sz w:val="18"/>
                <w:szCs w:val="18"/>
              </w:rPr>
            </w:pPr>
            <w:r w:rsidRPr="0052094C">
              <w:rPr>
                <w:rFonts w:ascii="Times New Roman" w:hAnsi="Times New Roman" w:cs="Times New Roman"/>
                <w:sz w:val="18"/>
                <w:szCs w:val="18"/>
              </w:rPr>
              <w:t>Количество договоров, срок исполнения которых превышает один календарный год, заключенных в предыдущие отчетные периоды (единиц)</w:t>
            </w:r>
          </w:p>
        </w:tc>
      </w:tr>
      <w:tr w:rsidR="00BF62D6" w:rsidRPr="005E1C49" w:rsidTr="005D02D2">
        <w:trPr>
          <w:cantSplit/>
          <w:trHeight w:val="276"/>
        </w:trPr>
        <w:tc>
          <w:tcPr>
            <w:tcW w:w="485" w:type="dxa"/>
            <w:vMerge w:val="restart"/>
            <w:hideMark/>
          </w:tcPr>
          <w:p w:rsidR="00BF62D6" w:rsidRPr="005E1C49" w:rsidRDefault="00BF62D6" w:rsidP="00183B7B">
            <w:pPr>
              <w:spacing w:after="0" w:line="240" w:lineRule="auto"/>
              <w:jc w:val="center"/>
              <w:rPr>
                <w:rFonts w:ascii="Times New Roman" w:hAnsi="Times New Roman" w:cs="Times New Roman"/>
                <w:sz w:val="18"/>
                <w:szCs w:val="18"/>
              </w:rPr>
            </w:pPr>
            <w:r w:rsidRPr="005E1C49">
              <w:rPr>
                <w:rFonts w:ascii="Times New Roman" w:hAnsi="Times New Roman" w:cs="Times New Roman"/>
                <w:sz w:val="18"/>
                <w:szCs w:val="18"/>
              </w:rPr>
              <w:t>1.</w:t>
            </w:r>
          </w:p>
        </w:tc>
        <w:tc>
          <w:tcPr>
            <w:tcW w:w="4044" w:type="dxa"/>
            <w:vAlign w:val="center"/>
            <w:hideMark/>
          </w:tcPr>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Всего заключено договоров по результатам закупок</w:t>
            </w:r>
          </w:p>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из них:</w:t>
            </w:r>
          </w:p>
        </w:tc>
        <w:tc>
          <w:tcPr>
            <w:tcW w:w="1560" w:type="dxa"/>
            <w:vAlign w:val="center"/>
          </w:tcPr>
          <w:p w:rsidR="004D78D3" w:rsidRPr="004D78D3" w:rsidRDefault="004D78D3" w:rsidP="00E0182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r w:rsidR="00E01827">
              <w:rPr>
                <w:rFonts w:ascii="Times New Roman" w:hAnsi="Times New Roman" w:cs="Times New Roman"/>
                <w:sz w:val="20"/>
                <w:szCs w:val="20"/>
              </w:rPr>
              <w:t xml:space="preserve"> </w:t>
            </w:r>
            <w:r>
              <w:rPr>
                <w:rFonts w:ascii="Times New Roman" w:hAnsi="Times New Roman" w:cs="Times New Roman"/>
                <w:sz w:val="20"/>
                <w:szCs w:val="20"/>
                <w:lang w:val="en-US"/>
              </w:rPr>
              <w:t>536</w:t>
            </w:r>
            <w:r w:rsidR="00E01827">
              <w:rPr>
                <w:rFonts w:ascii="Times New Roman" w:hAnsi="Times New Roman" w:cs="Times New Roman"/>
                <w:sz w:val="20"/>
                <w:szCs w:val="20"/>
              </w:rPr>
              <w:t xml:space="preserve"> </w:t>
            </w:r>
            <w:r>
              <w:rPr>
                <w:rFonts w:ascii="Times New Roman" w:hAnsi="Times New Roman" w:cs="Times New Roman"/>
                <w:sz w:val="20"/>
                <w:szCs w:val="20"/>
                <w:lang w:val="en-US"/>
              </w:rPr>
              <w:t>753</w:t>
            </w:r>
            <w:r w:rsidR="00E01827">
              <w:rPr>
                <w:rFonts w:ascii="Times New Roman" w:hAnsi="Times New Roman" w:cs="Times New Roman"/>
                <w:sz w:val="20"/>
                <w:szCs w:val="20"/>
              </w:rPr>
              <w:t>,</w:t>
            </w:r>
            <w:r>
              <w:rPr>
                <w:rFonts w:ascii="Times New Roman" w:hAnsi="Times New Roman" w:cs="Times New Roman"/>
                <w:sz w:val="20"/>
                <w:szCs w:val="20"/>
                <w:lang w:val="en-US"/>
              </w:rPr>
              <w:t>18</w:t>
            </w:r>
          </w:p>
        </w:tc>
        <w:tc>
          <w:tcPr>
            <w:tcW w:w="1042" w:type="dxa"/>
            <w:vAlign w:val="center"/>
          </w:tcPr>
          <w:p w:rsidR="00BF62D6" w:rsidRPr="005D02D2" w:rsidRDefault="004D78D3" w:rsidP="00F12DB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r w:rsidR="00E01827">
              <w:rPr>
                <w:rFonts w:ascii="Times New Roman" w:hAnsi="Times New Roman" w:cs="Times New Roman"/>
                <w:sz w:val="20"/>
                <w:szCs w:val="20"/>
              </w:rPr>
              <w:t xml:space="preserve"> </w:t>
            </w:r>
            <w:r>
              <w:rPr>
                <w:rFonts w:ascii="Times New Roman" w:hAnsi="Times New Roman" w:cs="Times New Roman"/>
                <w:sz w:val="20"/>
                <w:szCs w:val="20"/>
                <w:lang w:val="en-US"/>
              </w:rPr>
              <w:t>380</w:t>
            </w:r>
          </w:p>
        </w:tc>
        <w:tc>
          <w:tcPr>
            <w:tcW w:w="1780" w:type="dxa"/>
            <w:vAlign w:val="center"/>
          </w:tcPr>
          <w:p w:rsidR="00BF62D6" w:rsidRPr="004D78D3" w:rsidRDefault="004D78D3" w:rsidP="00E01827">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3</w:t>
            </w:r>
            <w:r w:rsidR="00E01827">
              <w:rPr>
                <w:rFonts w:ascii="Times New Roman" w:hAnsi="Times New Roman" w:cs="Times New Roman"/>
                <w:sz w:val="20"/>
                <w:szCs w:val="20"/>
              </w:rPr>
              <w:t xml:space="preserve"> </w:t>
            </w:r>
            <w:r>
              <w:rPr>
                <w:rFonts w:ascii="Times New Roman" w:hAnsi="Times New Roman" w:cs="Times New Roman"/>
                <w:sz w:val="20"/>
                <w:szCs w:val="20"/>
                <w:lang w:val="en-US"/>
              </w:rPr>
              <w:t>044</w:t>
            </w:r>
            <w:r w:rsidR="00E01827">
              <w:rPr>
                <w:rFonts w:ascii="Times New Roman" w:hAnsi="Times New Roman" w:cs="Times New Roman"/>
                <w:sz w:val="20"/>
                <w:szCs w:val="20"/>
              </w:rPr>
              <w:t xml:space="preserve"> </w:t>
            </w:r>
            <w:r>
              <w:rPr>
                <w:rFonts w:ascii="Times New Roman" w:hAnsi="Times New Roman" w:cs="Times New Roman"/>
                <w:sz w:val="20"/>
                <w:szCs w:val="20"/>
                <w:lang w:val="en-US"/>
              </w:rPr>
              <w:t>435</w:t>
            </w:r>
            <w:r w:rsidR="00E01827">
              <w:rPr>
                <w:rFonts w:ascii="Times New Roman" w:hAnsi="Times New Roman" w:cs="Times New Roman"/>
                <w:sz w:val="20"/>
                <w:szCs w:val="20"/>
              </w:rPr>
              <w:t>,</w:t>
            </w:r>
            <w:r>
              <w:rPr>
                <w:rFonts w:ascii="Times New Roman" w:hAnsi="Times New Roman" w:cs="Times New Roman"/>
                <w:sz w:val="20"/>
                <w:szCs w:val="20"/>
                <w:lang w:val="en-US"/>
              </w:rPr>
              <w:t>24</w:t>
            </w:r>
          </w:p>
        </w:tc>
        <w:tc>
          <w:tcPr>
            <w:tcW w:w="1193" w:type="dxa"/>
            <w:vAlign w:val="center"/>
          </w:tcPr>
          <w:p w:rsidR="00BF62D6" w:rsidRPr="005D02D2" w:rsidRDefault="004D78D3" w:rsidP="005D02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E01827">
              <w:rPr>
                <w:rFonts w:ascii="Times New Roman" w:hAnsi="Times New Roman" w:cs="Times New Roman"/>
                <w:sz w:val="20"/>
                <w:szCs w:val="20"/>
              </w:rPr>
              <w:t xml:space="preserve"> </w:t>
            </w:r>
            <w:r>
              <w:rPr>
                <w:rFonts w:ascii="Times New Roman" w:hAnsi="Times New Roman" w:cs="Times New Roman"/>
                <w:sz w:val="20"/>
                <w:szCs w:val="20"/>
              </w:rPr>
              <w:t>588</w:t>
            </w:r>
          </w:p>
        </w:tc>
      </w:tr>
      <w:tr w:rsidR="00BF62D6" w:rsidRPr="005E1C49" w:rsidTr="005D02D2">
        <w:trPr>
          <w:cantSplit/>
        </w:trPr>
        <w:tc>
          <w:tcPr>
            <w:tcW w:w="485" w:type="dxa"/>
            <w:vMerge/>
            <w:hideMark/>
          </w:tcPr>
          <w:p w:rsidR="00BF62D6" w:rsidRPr="005E1C49" w:rsidRDefault="00BF62D6" w:rsidP="00183B7B">
            <w:pPr>
              <w:spacing w:after="0" w:line="240" w:lineRule="auto"/>
              <w:jc w:val="center"/>
              <w:rPr>
                <w:rFonts w:ascii="Times New Roman" w:hAnsi="Times New Roman" w:cs="Times New Roman"/>
                <w:sz w:val="18"/>
                <w:szCs w:val="18"/>
              </w:rPr>
            </w:pPr>
          </w:p>
        </w:tc>
        <w:tc>
          <w:tcPr>
            <w:tcW w:w="4044" w:type="dxa"/>
            <w:vAlign w:val="center"/>
            <w:hideMark/>
          </w:tcPr>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для обеспечения обороны страны и безопасности государства</w:t>
            </w:r>
          </w:p>
        </w:tc>
        <w:tc>
          <w:tcPr>
            <w:tcW w:w="1560" w:type="dxa"/>
            <w:vAlign w:val="center"/>
          </w:tcPr>
          <w:p w:rsidR="00BF62D6" w:rsidRPr="002A0BB0" w:rsidRDefault="004D78D3" w:rsidP="00E018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w:t>
            </w:r>
            <w:r w:rsidR="00E01827">
              <w:rPr>
                <w:rFonts w:ascii="Times New Roman" w:hAnsi="Times New Roman" w:cs="Times New Roman"/>
                <w:sz w:val="20"/>
                <w:szCs w:val="20"/>
              </w:rPr>
              <w:t xml:space="preserve"> </w:t>
            </w:r>
            <w:r>
              <w:rPr>
                <w:rFonts w:ascii="Times New Roman" w:hAnsi="Times New Roman" w:cs="Times New Roman"/>
                <w:sz w:val="20"/>
                <w:szCs w:val="20"/>
              </w:rPr>
              <w:t>020</w:t>
            </w:r>
            <w:r w:rsidR="00E01827">
              <w:rPr>
                <w:rFonts w:ascii="Times New Roman" w:hAnsi="Times New Roman" w:cs="Times New Roman"/>
                <w:sz w:val="20"/>
                <w:szCs w:val="20"/>
              </w:rPr>
              <w:t>,47</w:t>
            </w:r>
          </w:p>
        </w:tc>
        <w:tc>
          <w:tcPr>
            <w:tcW w:w="1042" w:type="dxa"/>
            <w:vAlign w:val="center"/>
          </w:tcPr>
          <w:p w:rsidR="00BF62D6" w:rsidRPr="00A06397" w:rsidRDefault="004D78D3"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780" w:type="dxa"/>
            <w:vAlign w:val="center"/>
          </w:tcPr>
          <w:p w:rsidR="00BF62D6" w:rsidRPr="00A06397" w:rsidRDefault="004D78D3" w:rsidP="00E018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86</w:t>
            </w:r>
            <w:r w:rsidR="00E01827">
              <w:rPr>
                <w:rFonts w:ascii="Times New Roman" w:hAnsi="Times New Roman" w:cs="Times New Roman"/>
                <w:sz w:val="20"/>
                <w:szCs w:val="20"/>
              </w:rPr>
              <w:t xml:space="preserve"> </w:t>
            </w:r>
            <w:r>
              <w:rPr>
                <w:rFonts w:ascii="Times New Roman" w:hAnsi="Times New Roman" w:cs="Times New Roman"/>
                <w:sz w:val="20"/>
                <w:szCs w:val="20"/>
              </w:rPr>
              <w:t>940</w:t>
            </w:r>
            <w:r w:rsidR="00E01827">
              <w:rPr>
                <w:rFonts w:ascii="Times New Roman" w:hAnsi="Times New Roman" w:cs="Times New Roman"/>
                <w:sz w:val="20"/>
                <w:szCs w:val="20"/>
              </w:rPr>
              <w:t>,</w:t>
            </w:r>
            <w:r>
              <w:rPr>
                <w:rFonts w:ascii="Times New Roman" w:hAnsi="Times New Roman" w:cs="Times New Roman"/>
                <w:sz w:val="20"/>
                <w:szCs w:val="20"/>
              </w:rPr>
              <w:t>53</w:t>
            </w:r>
          </w:p>
        </w:tc>
        <w:tc>
          <w:tcPr>
            <w:tcW w:w="1193" w:type="dxa"/>
            <w:vAlign w:val="center"/>
          </w:tcPr>
          <w:p w:rsidR="00BF62D6" w:rsidRPr="00A06397" w:rsidRDefault="004D78D3" w:rsidP="005D02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A06397" w:rsidRPr="005E1C49" w:rsidTr="005D02D2">
        <w:trPr>
          <w:cantSplit/>
        </w:trPr>
        <w:tc>
          <w:tcPr>
            <w:tcW w:w="485" w:type="dxa"/>
            <w:vMerge/>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5E1C49" w:rsidRDefault="00A06397"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в области использования атомной энергии</w:t>
            </w:r>
          </w:p>
        </w:tc>
        <w:tc>
          <w:tcPr>
            <w:tcW w:w="1560" w:type="dxa"/>
            <w:vAlign w:val="center"/>
          </w:tcPr>
          <w:p w:rsidR="00A06397" w:rsidRPr="00F9479C" w:rsidRDefault="00A06397" w:rsidP="005552A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042" w:type="dxa"/>
            <w:vAlign w:val="center"/>
          </w:tcPr>
          <w:p w:rsidR="00A06397" w:rsidRPr="00F9479C" w:rsidRDefault="00A06397" w:rsidP="005552A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780" w:type="dxa"/>
            <w:vAlign w:val="center"/>
          </w:tcPr>
          <w:p w:rsidR="00A06397" w:rsidRPr="00F9479C" w:rsidRDefault="00A06397" w:rsidP="005D02D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5D02D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F62D6" w:rsidRPr="005E1C49" w:rsidTr="005D02D2">
        <w:trPr>
          <w:cantSplit/>
        </w:trPr>
        <w:tc>
          <w:tcPr>
            <w:tcW w:w="485" w:type="dxa"/>
            <w:vMerge/>
            <w:hideMark/>
          </w:tcPr>
          <w:p w:rsidR="00BF62D6" w:rsidRPr="005E1C49" w:rsidRDefault="00BF62D6" w:rsidP="00183B7B">
            <w:pPr>
              <w:spacing w:after="0" w:line="240" w:lineRule="auto"/>
              <w:jc w:val="center"/>
              <w:rPr>
                <w:rFonts w:ascii="Times New Roman" w:hAnsi="Times New Roman" w:cs="Times New Roman"/>
                <w:sz w:val="18"/>
                <w:szCs w:val="18"/>
              </w:rPr>
            </w:pPr>
          </w:p>
        </w:tc>
        <w:tc>
          <w:tcPr>
            <w:tcW w:w="4044" w:type="dxa"/>
            <w:vAlign w:val="center"/>
            <w:hideMark/>
          </w:tcPr>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товаров, работ или услуг, которые относятся к сфере деятельности субъектов естественных монополий в соответствии с Федеральным законом "О естественных монополиях"</w:t>
            </w:r>
          </w:p>
        </w:tc>
        <w:tc>
          <w:tcPr>
            <w:tcW w:w="1560" w:type="dxa"/>
            <w:vAlign w:val="center"/>
          </w:tcPr>
          <w:p w:rsidR="00BF62D6" w:rsidRPr="00183B7B" w:rsidRDefault="004D78D3" w:rsidP="00E018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834</w:t>
            </w:r>
            <w:r w:rsidR="00E01827">
              <w:rPr>
                <w:rFonts w:ascii="Times New Roman" w:hAnsi="Times New Roman" w:cs="Times New Roman"/>
                <w:sz w:val="20"/>
                <w:szCs w:val="20"/>
              </w:rPr>
              <w:t>,</w:t>
            </w:r>
            <w:r>
              <w:rPr>
                <w:rFonts w:ascii="Times New Roman" w:hAnsi="Times New Roman" w:cs="Times New Roman"/>
                <w:sz w:val="20"/>
                <w:szCs w:val="20"/>
              </w:rPr>
              <w:t>27</w:t>
            </w:r>
          </w:p>
        </w:tc>
        <w:tc>
          <w:tcPr>
            <w:tcW w:w="1042" w:type="dxa"/>
            <w:vAlign w:val="center"/>
          </w:tcPr>
          <w:p w:rsidR="00BF62D6" w:rsidRPr="00183B7B" w:rsidRDefault="004D78D3"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1780" w:type="dxa"/>
            <w:vAlign w:val="center"/>
          </w:tcPr>
          <w:p w:rsidR="00BF62D6" w:rsidRDefault="004D78D3" w:rsidP="00E018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940</w:t>
            </w:r>
            <w:r w:rsidR="00E01827">
              <w:rPr>
                <w:rFonts w:ascii="Times New Roman" w:hAnsi="Times New Roman" w:cs="Times New Roman"/>
                <w:sz w:val="20"/>
                <w:szCs w:val="20"/>
              </w:rPr>
              <w:t>,</w:t>
            </w:r>
            <w:r>
              <w:rPr>
                <w:rFonts w:ascii="Times New Roman" w:hAnsi="Times New Roman" w:cs="Times New Roman"/>
                <w:sz w:val="20"/>
                <w:szCs w:val="20"/>
              </w:rPr>
              <w:t>31</w:t>
            </w:r>
          </w:p>
        </w:tc>
        <w:tc>
          <w:tcPr>
            <w:tcW w:w="1193" w:type="dxa"/>
            <w:vAlign w:val="center"/>
          </w:tcPr>
          <w:p w:rsidR="00BF62D6" w:rsidRDefault="004D78D3" w:rsidP="005D02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w:t>
            </w:r>
          </w:p>
        </w:tc>
      </w:tr>
      <w:tr w:rsidR="00A06397" w:rsidRPr="005E1C49" w:rsidTr="007A4A8C">
        <w:trPr>
          <w:cantSplit/>
        </w:trPr>
        <w:tc>
          <w:tcPr>
            <w:tcW w:w="485" w:type="dxa"/>
            <w:vMerge/>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5E1C49" w:rsidRDefault="00A06397"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которые осуществлены за пределами территории Российской Федерации и предметом которых является поставка товаров, выполнение работ, оказание услуг за пределами территории Российской Федерации</w:t>
            </w:r>
          </w:p>
        </w:tc>
        <w:tc>
          <w:tcPr>
            <w:tcW w:w="1560" w:type="dxa"/>
            <w:vAlign w:val="center"/>
          </w:tcPr>
          <w:p w:rsidR="00A06397" w:rsidRPr="00183B7B" w:rsidRDefault="00A06397"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Pr="00183B7B" w:rsidRDefault="00A06397"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F62D6" w:rsidRPr="005E1C49" w:rsidTr="00801FDC">
        <w:trPr>
          <w:cantSplit/>
        </w:trPr>
        <w:tc>
          <w:tcPr>
            <w:tcW w:w="485" w:type="dxa"/>
            <w:vMerge/>
            <w:hideMark/>
          </w:tcPr>
          <w:p w:rsidR="00BF62D6" w:rsidRPr="005E1C49" w:rsidRDefault="00BF62D6" w:rsidP="00183B7B">
            <w:pPr>
              <w:spacing w:after="0" w:line="240" w:lineRule="auto"/>
              <w:jc w:val="center"/>
              <w:rPr>
                <w:rFonts w:ascii="Times New Roman" w:hAnsi="Times New Roman" w:cs="Times New Roman"/>
                <w:sz w:val="18"/>
                <w:szCs w:val="18"/>
              </w:rPr>
            </w:pPr>
          </w:p>
        </w:tc>
        <w:tc>
          <w:tcPr>
            <w:tcW w:w="4044" w:type="dxa"/>
            <w:vAlign w:val="center"/>
            <w:hideMark/>
          </w:tcPr>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tc>
        <w:tc>
          <w:tcPr>
            <w:tcW w:w="1560" w:type="dxa"/>
            <w:vAlign w:val="center"/>
          </w:tcPr>
          <w:p w:rsidR="00BF62D6" w:rsidRPr="00183B7B" w:rsidRDefault="00AB68CD" w:rsidP="00E018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01827">
              <w:rPr>
                <w:rFonts w:ascii="Times New Roman" w:hAnsi="Times New Roman" w:cs="Times New Roman"/>
                <w:sz w:val="20"/>
                <w:szCs w:val="20"/>
              </w:rPr>
              <w:t xml:space="preserve"> </w:t>
            </w:r>
            <w:r>
              <w:rPr>
                <w:rFonts w:ascii="Times New Roman" w:hAnsi="Times New Roman" w:cs="Times New Roman"/>
                <w:sz w:val="20"/>
                <w:szCs w:val="20"/>
              </w:rPr>
              <w:t>833</w:t>
            </w:r>
            <w:r w:rsidR="00E01827">
              <w:rPr>
                <w:rFonts w:ascii="Times New Roman" w:hAnsi="Times New Roman" w:cs="Times New Roman"/>
                <w:sz w:val="20"/>
                <w:szCs w:val="20"/>
              </w:rPr>
              <w:t>,</w:t>
            </w:r>
            <w:r>
              <w:rPr>
                <w:rFonts w:ascii="Times New Roman" w:hAnsi="Times New Roman" w:cs="Times New Roman"/>
                <w:sz w:val="20"/>
                <w:szCs w:val="20"/>
              </w:rPr>
              <w:t>33</w:t>
            </w:r>
          </w:p>
        </w:tc>
        <w:tc>
          <w:tcPr>
            <w:tcW w:w="1042" w:type="dxa"/>
            <w:vAlign w:val="center"/>
          </w:tcPr>
          <w:p w:rsidR="00BF62D6" w:rsidRPr="00183B7B" w:rsidRDefault="00AB68CD" w:rsidP="00801F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01827">
              <w:rPr>
                <w:rFonts w:ascii="Times New Roman" w:hAnsi="Times New Roman" w:cs="Times New Roman"/>
                <w:sz w:val="20"/>
                <w:szCs w:val="20"/>
              </w:rPr>
              <w:t xml:space="preserve"> </w:t>
            </w:r>
            <w:r>
              <w:rPr>
                <w:rFonts w:ascii="Times New Roman" w:hAnsi="Times New Roman" w:cs="Times New Roman"/>
                <w:sz w:val="20"/>
                <w:szCs w:val="20"/>
              </w:rPr>
              <w:t>145</w:t>
            </w:r>
          </w:p>
        </w:tc>
        <w:tc>
          <w:tcPr>
            <w:tcW w:w="1780" w:type="dxa"/>
            <w:vAlign w:val="center"/>
          </w:tcPr>
          <w:p w:rsidR="00BF62D6" w:rsidRDefault="00AB68CD" w:rsidP="00E018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E01827">
              <w:rPr>
                <w:rFonts w:ascii="Times New Roman" w:hAnsi="Times New Roman" w:cs="Times New Roman"/>
                <w:sz w:val="20"/>
                <w:szCs w:val="20"/>
              </w:rPr>
              <w:t xml:space="preserve"> </w:t>
            </w:r>
            <w:r>
              <w:rPr>
                <w:rFonts w:ascii="Times New Roman" w:hAnsi="Times New Roman" w:cs="Times New Roman"/>
                <w:sz w:val="20"/>
                <w:szCs w:val="20"/>
              </w:rPr>
              <w:t>564</w:t>
            </w:r>
            <w:r w:rsidR="00E01827">
              <w:rPr>
                <w:rFonts w:ascii="Times New Roman" w:hAnsi="Times New Roman" w:cs="Times New Roman"/>
                <w:sz w:val="20"/>
                <w:szCs w:val="20"/>
              </w:rPr>
              <w:t>,</w:t>
            </w:r>
            <w:r>
              <w:rPr>
                <w:rFonts w:ascii="Times New Roman" w:hAnsi="Times New Roman" w:cs="Times New Roman"/>
                <w:sz w:val="20"/>
                <w:szCs w:val="20"/>
              </w:rPr>
              <w:t>73</w:t>
            </w:r>
          </w:p>
        </w:tc>
        <w:tc>
          <w:tcPr>
            <w:tcW w:w="1193" w:type="dxa"/>
            <w:vAlign w:val="center"/>
          </w:tcPr>
          <w:p w:rsidR="00AB68CD" w:rsidRDefault="00AB68CD" w:rsidP="00AB68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01827">
              <w:rPr>
                <w:rFonts w:ascii="Times New Roman" w:hAnsi="Times New Roman" w:cs="Times New Roman"/>
                <w:sz w:val="20"/>
                <w:szCs w:val="20"/>
              </w:rPr>
              <w:t xml:space="preserve"> </w:t>
            </w:r>
            <w:r>
              <w:rPr>
                <w:rFonts w:ascii="Times New Roman" w:hAnsi="Times New Roman" w:cs="Times New Roman"/>
                <w:sz w:val="20"/>
                <w:szCs w:val="20"/>
              </w:rPr>
              <w:t>153</w:t>
            </w:r>
          </w:p>
        </w:tc>
      </w:tr>
      <w:tr w:rsidR="00BF62D6" w:rsidRPr="005E1C49" w:rsidTr="00801FDC">
        <w:trPr>
          <w:cantSplit/>
        </w:trPr>
        <w:tc>
          <w:tcPr>
            <w:tcW w:w="485" w:type="dxa"/>
            <w:vMerge/>
            <w:hideMark/>
          </w:tcPr>
          <w:p w:rsidR="00BF62D6" w:rsidRPr="005E1C49" w:rsidRDefault="00BF62D6" w:rsidP="00183B7B">
            <w:pPr>
              <w:spacing w:after="0" w:line="240" w:lineRule="auto"/>
              <w:jc w:val="center"/>
              <w:rPr>
                <w:rFonts w:ascii="Times New Roman" w:hAnsi="Times New Roman" w:cs="Times New Roman"/>
                <w:sz w:val="18"/>
                <w:szCs w:val="18"/>
              </w:rPr>
            </w:pPr>
          </w:p>
        </w:tc>
        <w:tc>
          <w:tcPr>
            <w:tcW w:w="4044" w:type="dxa"/>
            <w:vAlign w:val="center"/>
            <w:hideMark/>
          </w:tcPr>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c>
          <w:tcPr>
            <w:tcW w:w="1560" w:type="dxa"/>
            <w:vAlign w:val="center"/>
          </w:tcPr>
          <w:p w:rsidR="00BF62D6" w:rsidRPr="00183B7B" w:rsidRDefault="00F90215" w:rsidP="00E018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r w:rsidR="00E01827">
              <w:rPr>
                <w:rFonts w:ascii="Times New Roman" w:hAnsi="Times New Roman" w:cs="Times New Roman"/>
                <w:sz w:val="20"/>
                <w:szCs w:val="20"/>
              </w:rPr>
              <w:t xml:space="preserve"> </w:t>
            </w:r>
            <w:r>
              <w:rPr>
                <w:rFonts w:ascii="Times New Roman" w:hAnsi="Times New Roman" w:cs="Times New Roman"/>
                <w:sz w:val="20"/>
                <w:szCs w:val="20"/>
              </w:rPr>
              <w:t>585</w:t>
            </w:r>
            <w:r w:rsidR="00E01827">
              <w:rPr>
                <w:rFonts w:ascii="Times New Roman" w:hAnsi="Times New Roman" w:cs="Times New Roman"/>
                <w:sz w:val="20"/>
                <w:szCs w:val="20"/>
              </w:rPr>
              <w:t>,</w:t>
            </w:r>
            <w:r>
              <w:rPr>
                <w:rFonts w:ascii="Times New Roman" w:hAnsi="Times New Roman" w:cs="Times New Roman"/>
                <w:sz w:val="20"/>
                <w:szCs w:val="20"/>
              </w:rPr>
              <w:t>92</w:t>
            </w:r>
          </w:p>
        </w:tc>
        <w:tc>
          <w:tcPr>
            <w:tcW w:w="1042" w:type="dxa"/>
            <w:vAlign w:val="center"/>
          </w:tcPr>
          <w:p w:rsidR="00BF62D6" w:rsidRPr="00183B7B" w:rsidRDefault="00F90215" w:rsidP="00801F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275</w:t>
            </w:r>
          </w:p>
        </w:tc>
        <w:tc>
          <w:tcPr>
            <w:tcW w:w="1780" w:type="dxa"/>
            <w:vAlign w:val="center"/>
          </w:tcPr>
          <w:p w:rsidR="00BF62D6" w:rsidRDefault="00F90215" w:rsidP="00E018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r w:rsidR="00E01827">
              <w:rPr>
                <w:rFonts w:ascii="Times New Roman" w:hAnsi="Times New Roman" w:cs="Times New Roman"/>
                <w:sz w:val="20"/>
                <w:szCs w:val="20"/>
              </w:rPr>
              <w:t xml:space="preserve"> </w:t>
            </w:r>
            <w:r>
              <w:rPr>
                <w:rFonts w:ascii="Times New Roman" w:hAnsi="Times New Roman" w:cs="Times New Roman"/>
                <w:sz w:val="20"/>
                <w:szCs w:val="20"/>
              </w:rPr>
              <w:t>779</w:t>
            </w:r>
            <w:r w:rsidR="00E01827">
              <w:rPr>
                <w:rFonts w:ascii="Times New Roman" w:hAnsi="Times New Roman" w:cs="Times New Roman"/>
                <w:sz w:val="20"/>
                <w:szCs w:val="20"/>
              </w:rPr>
              <w:t>,41</w:t>
            </w:r>
          </w:p>
        </w:tc>
        <w:tc>
          <w:tcPr>
            <w:tcW w:w="1193" w:type="dxa"/>
            <w:vAlign w:val="center"/>
          </w:tcPr>
          <w:p w:rsidR="00BF62D6" w:rsidRDefault="00F90215" w:rsidP="00801F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280</w:t>
            </w:r>
          </w:p>
        </w:tc>
      </w:tr>
      <w:tr w:rsidR="00BF62D6" w:rsidRPr="005E1C49" w:rsidTr="00801FDC">
        <w:trPr>
          <w:cantSplit/>
        </w:trPr>
        <w:tc>
          <w:tcPr>
            <w:tcW w:w="485" w:type="dxa"/>
            <w:vMerge/>
            <w:hideMark/>
          </w:tcPr>
          <w:p w:rsidR="00BF62D6" w:rsidRPr="005E1C49" w:rsidRDefault="00BF62D6" w:rsidP="00183B7B">
            <w:pPr>
              <w:spacing w:after="0" w:line="240" w:lineRule="auto"/>
              <w:jc w:val="center"/>
              <w:rPr>
                <w:rFonts w:ascii="Times New Roman" w:hAnsi="Times New Roman" w:cs="Times New Roman"/>
                <w:sz w:val="18"/>
                <w:szCs w:val="18"/>
              </w:rPr>
            </w:pPr>
          </w:p>
        </w:tc>
        <w:tc>
          <w:tcPr>
            <w:tcW w:w="4044" w:type="dxa"/>
            <w:vAlign w:val="center"/>
            <w:hideMark/>
          </w:tcPr>
          <w:p w:rsidR="00BF62D6" w:rsidRPr="005E1C49" w:rsidRDefault="00BF62D6" w:rsidP="00183B7B">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договоры, заключенные по результатам закупок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законодательными актами соответствующего субъекта Российской Федерации</w:t>
            </w:r>
            <w:proofErr w:type="gramEnd"/>
          </w:p>
        </w:tc>
        <w:tc>
          <w:tcPr>
            <w:tcW w:w="1560" w:type="dxa"/>
            <w:vAlign w:val="center"/>
          </w:tcPr>
          <w:p w:rsidR="00BF62D6" w:rsidRPr="00183B7B" w:rsidRDefault="00F90215" w:rsidP="00E018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01827">
              <w:rPr>
                <w:rFonts w:ascii="Times New Roman" w:hAnsi="Times New Roman" w:cs="Times New Roman"/>
                <w:sz w:val="20"/>
                <w:szCs w:val="20"/>
              </w:rPr>
              <w:t xml:space="preserve"> </w:t>
            </w:r>
            <w:r>
              <w:rPr>
                <w:rFonts w:ascii="Times New Roman" w:hAnsi="Times New Roman" w:cs="Times New Roman"/>
                <w:sz w:val="20"/>
                <w:szCs w:val="20"/>
              </w:rPr>
              <w:t>999</w:t>
            </w:r>
            <w:r w:rsidR="00E01827">
              <w:rPr>
                <w:rFonts w:ascii="Times New Roman" w:hAnsi="Times New Roman" w:cs="Times New Roman"/>
                <w:sz w:val="20"/>
                <w:szCs w:val="20"/>
              </w:rPr>
              <w:t>,</w:t>
            </w:r>
            <w:r>
              <w:rPr>
                <w:rFonts w:ascii="Times New Roman" w:hAnsi="Times New Roman" w:cs="Times New Roman"/>
                <w:sz w:val="20"/>
                <w:szCs w:val="20"/>
              </w:rPr>
              <w:t>5</w:t>
            </w:r>
          </w:p>
        </w:tc>
        <w:tc>
          <w:tcPr>
            <w:tcW w:w="1042" w:type="dxa"/>
            <w:vAlign w:val="center"/>
          </w:tcPr>
          <w:p w:rsidR="00BF62D6" w:rsidRPr="00183B7B" w:rsidRDefault="00F90215" w:rsidP="00801F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780" w:type="dxa"/>
            <w:vAlign w:val="center"/>
          </w:tcPr>
          <w:p w:rsidR="00BF62D6" w:rsidRDefault="00F90215" w:rsidP="00E018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1053</w:t>
            </w:r>
            <w:r w:rsidR="00E01827">
              <w:rPr>
                <w:rFonts w:ascii="Times New Roman" w:hAnsi="Times New Roman" w:cs="Times New Roman"/>
                <w:sz w:val="20"/>
                <w:szCs w:val="20"/>
              </w:rPr>
              <w:t>,</w:t>
            </w:r>
            <w:r>
              <w:rPr>
                <w:rFonts w:ascii="Times New Roman" w:hAnsi="Times New Roman" w:cs="Times New Roman"/>
                <w:sz w:val="20"/>
                <w:szCs w:val="20"/>
              </w:rPr>
              <w:t>48</w:t>
            </w:r>
          </w:p>
        </w:tc>
        <w:tc>
          <w:tcPr>
            <w:tcW w:w="1193" w:type="dxa"/>
            <w:vAlign w:val="center"/>
          </w:tcPr>
          <w:p w:rsidR="00BF62D6" w:rsidRDefault="00F90215" w:rsidP="00801F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06397" w:rsidRPr="005E1C49" w:rsidTr="00FE0FFA">
        <w:trPr>
          <w:cantSplit/>
        </w:trPr>
        <w:tc>
          <w:tcPr>
            <w:tcW w:w="485" w:type="dxa"/>
            <w:vMerge/>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5E1C49" w:rsidRDefault="00A06397" w:rsidP="00183B7B">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договоры, заключенные по результатам закупок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tc>
        <w:tc>
          <w:tcPr>
            <w:tcW w:w="1560" w:type="dxa"/>
            <w:vAlign w:val="center"/>
          </w:tcPr>
          <w:p w:rsidR="00A06397" w:rsidRPr="00183B7B" w:rsidRDefault="00A06397"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Pr="00183B7B" w:rsidRDefault="00A06397"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FE0FFA">
        <w:trPr>
          <w:cantSplit/>
        </w:trPr>
        <w:tc>
          <w:tcPr>
            <w:tcW w:w="485" w:type="dxa"/>
            <w:vMerge/>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5E1C49" w:rsidRDefault="00A06397"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предметом которых является аренда и (или) приобретение в собственность объектов недвижимого имущества</w:t>
            </w:r>
          </w:p>
        </w:tc>
        <w:tc>
          <w:tcPr>
            <w:tcW w:w="1560" w:type="dxa"/>
            <w:vAlign w:val="center"/>
          </w:tcPr>
          <w:p w:rsidR="00A06397" w:rsidRPr="00183B7B" w:rsidRDefault="00A06397"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Pr="00183B7B" w:rsidRDefault="00A06397"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F90215" w:rsidRPr="005E1C49" w:rsidTr="00FE0FFA">
        <w:trPr>
          <w:cantSplit/>
        </w:trPr>
        <w:tc>
          <w:tcPr>
            <w:tcW w:w="485" w:type="dxa"/>
            <w:vMerge/>
            <w:hideMark/>
          </w:tcPr>
          <w:p w:rsidR="00F90215" w:rsidRPr="005E1C49" w:rsidRDefault="00F90215" w:rsidP="00183B7B">
            <w:pPr>
              <w:spacing w:after="0" w:line="240" w:lineRule="auto"/>
              <w:jc w:val="center"/>
              <w:rPr>
                <w:rFonts w:ascii="Times New Roman" w:hAnsi="Times New Roman" w:cs="Times New Roman"/>
                <w:sz w:val="18"/>
                <w:szCs w:val="18"/>
              </w:rPr>
            </w:pPr>
          </w:p>
        </w:tc>
        <w:tc>
          <w:tcPr>
            <w:tcW w:w="4044" w:type="dxa"/>
            <w:vAlign w:val="center"/>
            <w:hideMark/>
          </w:tcPr>
          <w:p w:rsidR="00F90215" w:rsidRPr="005E1C49" w:rsidRDefault="00F90215"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энергоносителей</w:t>
            </w:r>
          </w:p>
        </w:tc>
        <w:tc>
          <w:tcPr>
            <w:tcW w:w="1560" w:type="dxa"/>
            <w:vAlign w:val="center"/>
          </w:tcPr>
          <w:p w:rsidR="00F90215" w:rsidRPr="00183B7B" w:rsidRDefault="00F90215" w:rsidP="009133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F90215" w:rsidRPr="00183B7B" w:rsidRDefault="00F90215" w:rsidP="009133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F90215" w:rsidRPr="00F9479C" w:rsidRDefault="00F90215" w:rsidP="0091332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F90215" w:rsidRPr="00F9479C" w:rsidRDefault="00F90215" w:rsidP="0091332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FE0FFA">
        <w:trPr>
          <w:cantSplit/>
        </w:trPr>
        <w:tc>
          <w:tcPr>
            <w:tcW w:w="485" w:type="dxa"/>
            <w:vMerge/>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5E1C49" w:rsidRDefault="00A06397"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услуг добычи, хранения, отгрузки (перевалки), переработки энергоносителей</w:t>
            </w:r>
          </w:p>
        </w:tc>
        <w:tc>
          <w:tcPr>
            <w:tcW w:w="1560" w:type="dxa"/>
            <w:vAlign w:val="center"/>
          </w:tcPr>
          <w:p w:rsidR="00A06397" w:rsidRPr="00183B7B" w:rsidRDefault="00A06397"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Pr="00183B7B" w:rsidRDefault="00A06397"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DB6121">
        <w:trPr>
          <w:cantSplit/>
        </w:trPr>
        <w:tc>
          <w:tcPr>
            <w:tcW w:w="485" w:type="dxa"/>
            <w:vMerge/>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5E1C49" w:rsidRDefault="00A06397"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подвижного состава и материалов верхнего строения железнодорожного пути</w:t>
            </w:r>
          </w:p>
        </w:tc>
        <w:tc>
          <w:tcPr>
            <w:tcW w:w="1560"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DB6121">
        <w:trPr>
          <w:cantSplit/>
        </w:trPr>
        <w:tc>
          <w:tcPr>
            <w:tcW w:w="485" w:type="dxa"/>
            <w:vMerge/>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5E1C49" w:rsidRDefault="00A06397"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средство индивидуализации, удостоверенным правоустанавливающим документом</w:t>
            </w:r>
          </w:p>
        </w:tc>
        <w:tc>
          <w:tcPr>
            <w:tcW w:w="1560"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F62D6" w:rsidRPr="005E1C49" w:rsidTr="00DB6121">
        <w:trPr>
          <w:cantSplit/>
        </w:trPr>
        <w:tc>
          <w:tcPr>
            <w:tcW w:w="485" w:type="dxa"/>
            <w:vMerge/>
            <w:hideMark/>
          </w:tcPr>
          <w:p w:rsidR="00BF62D6" w:rsidRPr="005E1C49" w:rsidRDefault="00BF62D6" w:rsidP="00183B7B">
            <w:pPr>
              <w:spacing w:after="0" w:line="240" w:lineRule="auto"/>
              <w:jc w:val="center"/>
              <w:rPr>
                <w:rFonts w:ascii="Times New Roman" w:hAnsi="Times New Roman" w:cs="Times New Roman"/>
                <w:sz w:val="18"/>
                <w:szCs w:val="18"/>
              </w:rPr>
            </w:pPr>
          </w:p>
        </w:tc>
        <w:tc>
          <w:tcPr>
            <w:tcW w:w="4044" w:type="dxa"/>
            <w:vAlign w:val="center"/>
            <w:hideMark/>
          </w:tcPr>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услуг в области воздушных перевозок и авиационных работ</w:t>
            </w:r>
          </w:p>
        </w:tc>
        <w:tc>
          <w:tcPr>
            <w:tcW w:w="1560" w:type="dxa"/>
            <w:vAlign w:val="center"/>
          </w:tcPr>
          <w:p w:rsidR="00BF62D6" w:rsidRPr="00183B7B" w:rsidRDefault="00F90215" w:rsidP="00E018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222</w:t>
            </w:r>
            <w:r w:rsidR="00E01827">
              <w:rPr>
                <w:rFonts w:ascii="Times New Roman" w:hAnsi="Times New Roman" w:cs="Times New Roman"/>
                <w:sz w:val="20"/>
                <w:szCs w:val="20"/>
              </w:rPr>
              <w:t xml:space="preserve"> </w:t>
            </w:r>
            <w:r>
              <w:rPr>
                <w:rFonts w:ascii="Times New Roman" w:hAnsi="Times New Roman" w:cs="Times New Roman"/>
                <w:sz w:val="20"/>
                <w:szCs w:val="20"/>
              </w:rPr>
              <w:t>699</w:t>
            </w:r>
            <w:r w:rsidR="00E01827">
              <w:rPr>
                <w:rFonts w:ascii="Times New Roman" w:hAnsi="Times New Roman" w:cs="Times New Roman"/>
                <w:sz w:val="20"/>
                <w:szCs w:val="20"/>
              </w:rPr>
              <w:t>,</w:t>
            </w:r>
            <w:r>
              <w:rPr>
                <w:rFonts w:ascii="Times New Roman" w:hAnsi="Times New Roman" w:cs="Times New Roman"/>
                <w:sz w:val="20"/>
                <w:szCs w:val="20"/>
              </w:rPr>
              <w:t>41</w:t>
            </w:r>
          </w:p>
        </w:tc>
        <w:tc>
          <w:tcPr>
            <w:tcW w:w="1042" w:type="dxa"/>
            <w:vAlign w:val="center"/>
          </w:tcPr>
          <w:p w:rsidR="00BF62D6" w:rsidRPr="00183B7B" w:rsidRDefault="00F90215"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780" w:type="dxa"/>
            <w:vAlign w:val="center"/>
          </w:tcPr>
          <w:p w:rsidR="00BF62D6" w:rsidRDefault="00F90215" w:rsidP="00E018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170</w:t>
            </w:r>
            <w:r w:rsidR="00E01827">
              <w:rPr>
                <w:rFonts w:ascii="Times New Roman" w:hAnsi="Times New Roman" w:cs="Times New Roman"/>
                <w:sz w:val="20"/>
                <w:szCs w:val="20"/>
              </w:rPr>
              <w:t xml:space="preserve"> </w:t>
            </w:r>
            <w:r>
              <w:rPr>
                <w:rFonts w:ascii="Times New Roman" w:hAnsi="Times New Roman" w:cs="Times New Roman"/>
                <w:sz w:val="20"/>
                <w:szCs w:val="20"/>
              </w:rPr>
              <w:t>815</w:t>
            </w:r>
            <w:r w:rsidR="00E01827">
              <w:rPr>
                <w:rFonts w:ascii="Times New Roman" w:hAnsi="Times New Roman" w:cs="Times New Roman"/>
                <w:sz w:val="20"/>
                <w:szCs w:val="20"/>
              </w:rPr>
              <w:t>,</w:t>
            </w:r>
            <w:r>
              <w:rPr>
                <w:rFonts w:ascii="Times New Roman" w:hAnsi="Times New Roman" w:cs="Times New Roman"/>
                <w:sz w:val="20"/>
                <w:szCs w:val="20"/>
              </w:rPr>
              <w:t>36</w:t>
            </w:r>
          </w:p>
        </w:tc>
        <w:tc>
          <w:tcPr>
            <w:tcW w:w="1193" w:type="dxa"/>
            <w:vAlign w:val="center"/>
          </w:tcPr>
          <w:p w:rsidR="00BF62D6" w:rsidRDefault="00F90215"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A06397" w:rsidRPr="005E1C49" w:rsidTr="00DB6121">
        <w:trPr>
          <w:cantSplit/>
        </w:trPr>
        <w:tc>
          <w:tcPr>
            <w:tcW w:w="485" w:type="dxa"/>
            <w:vMerge/>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5E1C49" w:rsidRDefault="00A06397"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труб большого диаметра, используемых при строительстве магистральных нефтепроводов и нефтепродуктопроводов</w:t>
            </w:r>
          </w:p>
        </w:tc>
        <w:tc>
          <w:tcPr>
            <w:tcW w:w="1560"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DB6121">
        <w:trPr>
          <w:cantSplit/>
        </w:trPr>
        <w:tc>
          <w:tcPr>
            <w:tcW w:w="485" w:type="dxa"/>
            <w:vMerge/>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5E1C49" w:rsidRDefault="00A06397"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tc>
        <w:tc>
          <w:tcPr>
            <w:tcW w:w="1560"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DB6121">
        <w:trPr>
          <w:cantSplit/>
        </w:trPr>
        <w:tc>
          <w:tcPr>
            <w:tcW w:w="485" w:type="dxa"/>
            <w:vMerge/>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5E1C49" w:rsidRDefault="00A06397" w:rsidP="00183B7B">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договоры, заключенные по результатам закупок товаров, работ, услуг, поставляемых, выполняемых или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или услуге</w:t>
            </w:r>
            <w:proofErr w:type="gramEnd"/>
          </w:p>
        </w:tc>
        <w:tc>
          <w:tcPr>
            <w:tcW w:w="1560"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DB6121">
        <w:trPr>
          <w:cantSplit/>
        </w:trPr>
        <w:tc>
          <w:tcPr>
            <w:tcW w:w="485" w:type="dxa"/>
            <w:vMerge/>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5E1C49" w:rsidRDefault="00A06397"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закупки товаров, работ (услуг), в том числе происходящих из иностранного государства и (или) выполняемых (оказываемых) иностранными лицами, в целях реализации шельфовых проектов</w:t>
            </w:r>
          </w:p>
        </w:tc>
        <w:tc>
          <w:tcPr>
            <w:tcW w:w="1560"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F62D6" w:rsidRPr="005E1C49" w:rsidTr="00DB6121">
        <w:trPr>
          <w:cantSplit/>
        </w:trPr>
        <w:tc>
          <w:tcPr>
            <w:tcW w:w="485" w:type="dxa"/>
            <w:hideMark/>
          </w:tcPr>
          <w:p w:rsidR="00BF62D6" w:rsidRPr="005E1C49" w:rsidRDefault="00BF62D6" w:rsidP="00183B7B">
            <w:pPr>
              <w:spacing w:after="0" w:line="240" w:lineRule="auto"/>
              <w:jc w:val="center"/>
              <w:rPr>
                <w:rFonts w:ascii="Times New Roman" w:hAnsi="Times New Roman" w:cs="Times New Roman"/>
                <w:sz w:val="18"/>
                <w:szCs w:val="18"/>
              </w:rPr>
            </w:pPr>
          </w:p>
        </w:tc>
        <w:tc>
          <w:tcPr>
            <w:tcW w:w="4044" w:type="dxa"/>
            <w:vAlign w:val="center"/>
            <w:hideMark/>
          </w:tcPr>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закупки услуг подвижной радиотелефонной связи</w:t>
            </w:r>
          </w:p>
        </w:tc>
        <w:tc>
          <w:tcPr>
            <w:tcW w:w="1560" w:type="dxa"/>
            <w:vAlign w:val="center"/>
          </w:tcPr>
          <w:p w:rsidR="00BF62D6" w:rsidRPr="00183B7B" w:rsidRDefault="00F90215" w:rsidP="00F7027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BF62D6" w:rsidRPr="00183B7B" w:rsidRDefault="00F90215"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BF62D6" w:rsidRDefault="00F90215" w:rsidP="00E018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134</w:t>
            </w:r>
            <w:r w:rsidR="00E01827">
              <w:rPr>
                <w:rFonts w:ascii="Times New Roman" w:hAnsi="Times New Roman" w:cs="Times New Roman"/>
                <w:sz w:val="20"/>
                <w:szCs w:val="20"/>
              </w:rPr>
              <w:t>,</w:t>
            </w:r>
            <w:r>
              <w:rPr>
                <w:rFonts w:ascii="Times New Roman" w:hAnsi="Times New Roman" w:cs="Times New Roman"/>
                <w:sz w:val="20"/>
                <w:szCs w:val="20"/>
              </w:rPr>
              <w:t>65</w:t>
            </w:r>
          </w:p>
        </w:tc>
        <w:tc>
          <w:tcPr>
            <w:tcW w:w="1193" w:type="dxa"/>
            <w:vAlign w:val="center"/>
          </w:tcPr>
          <w:p w:rsidR="00BF62D6" w:rsidRDefault="00F90215"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F62D6" w:rsidRPr="005E1C49" w:rsidTr="00DB6121">
        <w:trPr>
          <w:cantSplit/>
        </w:trPr>
        <w:tc>
          <w:tcPr>
            <w:tcW w:w="485" w:type="dxa"/>
            <w:hideMark/>
          </w:tcPr>
          <w:p w:rsidR="00BF62D6" w:rsidRPr="005E1C49" w:rsidRDefault="00BF62D6" w:rsidP="00183B7B">
            <w:pPr>
              <w:spacing w:after="0" w:line="240" w:lineRule="auto"/>
              <w:jc w:val="center"/>
              <w:rPr>
                <w:rFonts w:ascii="Times New Roman" w:hAnsi="Times New Roman" w:cs="Times New Roman"/>
                <w:sz w:val="18"/>
                <w:szCs w:val="18"/>
              </w:rPr>
            </w:pPr>
          </w:p>
        </w:tc>
        <w:tc>
          <w:tcPr>
            <w:tcW w:w="4044" w:type="dxa"/>
            <w:vAlign w:val="center"/>
            <w:hideMark/>
          </w:tcPr>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tc>
        <w:tc>
          <w:tcPr>
            <w:tcW w:w="1560" w:type="dxa"/>
            <w:vAlign w:val="center"/>
          </w:tcPr>
          <w:p w:rsidR="00BF62D6" w:rsidRPr="00183B7B" w:rsidRDefault="00F90215" w:rsidP="00E018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01827">
              <w:rPr>
                <w:rFonts w:ascii="Times New Roman" w:hAnsi="Times New Roman" w:cs="Times New Roman"/>
                <w:sz w:val="20"/>
                <w:szCs w:val="20"/>
              </w:rPr>
              <w:t xml:space="preserve"> </w:t>
            </w:r>
            <w:r>
              <w:rPr>
                <w:rFonts w:ascii="Times New Roman" w:hAnsi="Times New Roman" w:cs="Times New Roman"/>
                <w:sz w:val="20"/>
                <w:szCs w:val="20"/>
              </w:rPr>
              <w:t>469</w:t>
            </w:r>
            <w:r w:rsidR="00E01827">
              <w:rPr>
                <w:rFonts w:ascii="Times New Roman" w:hAnsi="Times New Roman" w:cs="Times New Roman"/>
                <w:sz w:val="20"/>
                <w:szCs w:val="20"/>
              </w:rPr>
              <w:t>,</w:t>
            </w:r>
            <w:r>
              <w:rPr>
                <w:rFonts w:ascii="Times New Roman" w:hAnsi="Times New Roman" w:cs="Times New Roman"/>
                <w:sz w:val="20"/>
                <w:szCs w:val="20"/>
              </w:rPr>
              <w:t>1</w:t>
            </w:r>
            <w:r w:rsidR="00E01827">
              <w:rPr>
                <w:rFonts w:ascii="Times New Roman" w:hAnsi="Times New Roman" w:cs="Times New Roman"/>
                <w:sz w:val="20"/>
                <w:szCs w:val="20"/>
              </w:rPr>
              <w:t>3</w:t>
            </w:r>
          </w:p>
        </w:tc>
        <w:tc>
          <w:tcPr>
            <w:tcW w:w="1042" w:type="dxa"/>
            <w:vAlign w:val="center"/>
          </w:tcPr>
          <w:p w:rsidR="00BF62D6" w:rsidRPr="00183B7B" w:rsidRDefault="00F90215"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1780" w:type="dxa"/>
            <w:vAlign w:val="center"/>
          </w:tcPr>
          <w:p w:rsidR="00BF62D6" w:rsidRDefault="00F90215" w:rsidP="00E018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01827">
              <w:rPr>
                <w:rFonts w:ascii="Times New Roman" w:hAnsi="Times New Roman" w:cs="Times New Roman"/>
                <w:sz w:val="20"/>
                <w:szCs w:val="20"/>
              </w:rPr>
              <w:t xml:space="preserve"> </w:t>
            </w:r>
            <w:r>
              <w:rPr>
                <w:rFonts w:ascii="Times New Roman" w:hAnsi="Times New Roman" w:cs="Times New Roman"/>
                <w:sz w:val="20"/>
                <w:szCs w:val="20"/>
              </w:rPr>
              <w:t>324</w:t>
            </w:r>
            <w:r w:rsidR="00E01827">
              <w:rPr>
                <w:rFonts w:ascii="Times New Roman" w:hAnsi="Times New Roman" w:cs="Times New Roman"/>
                <w:sz w:val="20"/>
                <w:szCs w:val="20"/>
              </w:rPr>
              <w:t>,</w:t>
            </w:r>
            <w:r>
              <w:rPr>
                <w:rFonts w:ascii="Times New Roman" w:hAnsi="Times New Roman" w:cs="Times New Roman"/>
                <w:sz w:val="20"/>
                <w:szCs w:val="20"/>
              </w:rPr>
              <w:t>6</w:t>
            </w:r>
            <w:r w:rsidR="00E01827">
              <w:rPr>
                <w:rFonts w:ascii="Times New Roman" w:hAnsi="Times New Roman" w:cs="Times New Roman"/>
                <w:sz w:val="20"/>
                <w:szCs w:val="20"/>
              </w:rPr>
              <w:t>2</w:t>
            </w:r>
          </w:p>
        </w:tc>
        <w:tc>
          <w:tcPr>
            <w:tcW w:w="1193" w:type="dxa"/>
            <w:vAlign w:val="center"/>
          </w:tcPr>
          <w:p w:rsidR="00BF62D6" w:rsidRDefault="00F90215"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r>
      <w:tr w:rsidR="00A06397" w:rsidRPr="005E1C49" w:rsidTr="00DB6121">
        <w:trPr>
          <w:cantSplit/>
        </w:trPr>
        <w:tc>
          <w:tcPr>
            <w:tcW w:w="485" w:type="dxa"/>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986F56" w:rsidRDefault="00A06397" w:rsidP="00183B7B">
            <w:pPr>
              <w:spacing w:after="0" w:line="240" w:lineRule="auto"/>
              <w:ind w:left="142" w:right="215"/>
              <w:rPr>
                <w:rFonts w:ascii="Times New Roman" w:hAnsi="Times New Roman" w:cs="Times New Roman"/>
                <w:sz w:val="18"/>
                <w:szCs w:val="18"/>
              </w:rPr>
            </w:pPr>
            <w:proofErr w:type="gramStart"/>
            <w:r w:rsidRPr="00986F56">
              <w:rPr>
                <w:rFonts w:ascii="Times New Roman" w:hAnsi="Times New Roman" w:cs="Times New Roman"/>
                <w:sz w:val="18"/>
                <w:szCs w:val="18"/>
              </w:rPr>
              <w:t>договоры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заключенные по результатам закупок, - в случае закупки 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 а также в случае закупки товаров, работ (услуг), связанных с оказанием бухгалтерских услуг, информационных услуг, охранной деятельностью или с</w:t>
            </w:r>
            <w:proofErr w:type="gramEnd"/>
            <w:r w:rsidRPr="00986F56">
              <w:rPr>
                <w:rFonts w:ascii="Times New Roman" w:hAnsi="Times New Roman" w:cs="Times New Roman"/>
                <w:sz w:val="18"/>
                <w:szCs w:val="18"/>
              </w:rPr>
              <w:t xml:space="preserve"> сохранением коммерческой и 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tc>
        <w:tc>
          <w:tcPr>
            <w:tcW w:w="1560"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DB6121">
        <w:trPr>
          <w:cantSplit/>
        </w:trPr>
        <w:tc>
          <w:tcPr>
            <w:tcW w:w="485" w:type="dxa"/>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986F56" w:rsidRDefault="00A06397" w:rsidP="00183B7B">
            <w:pPr>
              <w:spacing w:after="0" w:line="240" w:lineRule="auto"/>
              <w:ind w:left="142" w:right="215"/>
              <w:rPr>
                <w:rFonts w:ascii="Times New Roman" w:hAnsi="Times New Roman" w:cs="Times New Roman"/>
                <w:sz w:val="18"/>
                <w:szCs w:val="18"/>
              </w:rPr>
            </w:pPr>
            <w:r w:rsidRPr="00986F56">
              <w:rPr>
                <w:rFonts w:ascii="Times New Roman" w:hAnsi="Times New Roman" w:cs="Times New Roman"/>
                <w:sz w:val="18"/>
                <w:szCs w:val="18"/>
              </w:rPr>
              <w:t>договоры, заключенные по результатам закупок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tc>
        <w:tc>
          <w:tcPr>
            <w:tcW w:w="1560" w:type="dxa"/>
            <w:vAlign w:val="center"/>
          </w:tcPr>
          <w:p w:rsidR="00A06397" w:rsidRPr="00A12361"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042" w:type="dxa"/>
            <w:vAlign w:val="center"/>
          </w:tcPr>
          <w:p w:rsidR="00A06397" w:rsidRPr="00A12361"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780"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DB6121">
        <w:trPr>
          <w:cantSplit/>
        </w:trPr>
        <w:tc>
          <w:tcPr>
            <w:tcW w:w="485" w:type="dxa"/>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Default="00A06397" w:rsidP="00183B7B">
            <w:pPr>
              <w:spacing w:after="0" w:line="240" w:lineRule="auto"/>
              <w:ind w:left="142" w:right="215"/>
              <w:rPr>
                <w:rFonts w:ascii="Times New Roman" w:hAnsi="Times New Roman" w:cs="Times New Roman"/>
                <w:sz w:val="18"/>
                <w:szCs w:val="18"/>
              </w:rPr>
            </w:pPr>
            <w:r w:rsidRPr="00986F56">
              <w:rPr>
                <w:rFonts w:ascii="Times New Roman" w:hAnsi="Times New Roman" w:cs="Times New Roman"/>
                <w:sz w:val="18"/>
                <w:szCs w:val="18"/>
              </w:rPr>
              <w:t xml:space="preserve">договоры, заключенные по результатам закупок услуг по проведению аудита и обзорной проверки консолидированной финансовой отчетности заказчиками, суммарный объем </w:t>
            </w:r>
            <w:proofErr w:type="gramStart"/>
            <w:r w:rsidRPr="00986F56">
              <w:rPr>
                <w:rFonts w:ascii="Times New Roman" w:hAnsi="Times New Roman" w:cs="Times New Roman"/>
                <w:sz w:val="18"/>
                <w:szCs w:val="18"/>
              </w:rPr>
              <w:t>выручки</w:t>
            </w:r>
            <w:proofErr w:type="gramEnd"/>
            <w:r w:rsidRPr="00986F56">
              <w:rPr>
                <w:rFonts w:ascii="Times New Roman" w:hAnsi="Times New Roman" w:cs="Times New Roman"/>
                <w:sz w:val="18"/>
                <w:szCs w:val="18"/>
              </w:rPr>
              <w:t xml:space="preserve"> которых от продажи товаров, продукции, выполнения работ (оказания услуг), а также от прочих доходов по данным бухгалтерской (финансовой) отчетности за предшествующий календарный год превышает 10 млрд. рублей</w:t>
            </w:r>
          </w:p>
          <w:p w:rsidR="0052094C" w:rsidRPr="00986F56" w:rsidRDefault="0052094C" w:rsidP="00183B7B">
            <w:pPr>
              <w:spacing w:after="0" w:line="240" w:lineRule="auto"/>
              <w:ind w:left="142" w:right="215"/>
              <w:rPr>
                <w:rFonts w:ascii="Times New Roman" w:hAnsi="Times New Roman" w:cs="Times New Roman"/>
                <w:sz w:val="18"/>
                <w:szCs w:val="18"/>
              </w:rPr>
            </w:pPr>
          </w:p>
        </w:tc>
        <w:tc>
          <w:tcPr>
            <w:tcW w:w="1560"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DB6121">
        <w:trPr>
          <w:cantSplit/>
        </w:trPr>
        <w:tc>
          <w:tcPr>
            <w:tcW w:w="485" w:type="dxa"/>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tcPr>
          <w:p w:rsidR="00A06397" w:rsidRDefault="00A06397" w:rsidP="002C108E">
            <w:pPr>
              <w:spacing w:after="0" w:line="240" w:lineRule="auto"/>
              <w:ind w:left="142" w:right="215"/>
              <w:rPr>
                <w:rFonts w:ascii="Times New Roman" w:hAnsi="Times New Roman" w:cs="Times New Roman"/>
                <w:sz w:val="18"/>
                <w:szCs w:val="18"/>
              </w:rPr>
            </w:pPr>
            <w:r w:rsidRPr="00986F56">
              <w:rPr>
                <w:rFonts w:ascii="Times New Roman" w:hAnsi="Times New Roman" w:cs="Times New Roman"/>
                <w:sz w:val="18"/>
                <w:szCs w:val="18"/>
              </w:rPr>
              <w:t>договоры, заключенные по результатам закупок необработанных природных алмазов</w:t>
            </w:r>
          </w:p>
          <w:p w:rsidR="0052094C" w:rsidRPr="00986F56" w:rsidRDefault="0052094C" w:rsidP="002C108E">
            <w:pPr>
              <w:spacing w:after="0" w:line="240" w:lineRule="auto"/>
              <w:ind w:left="142" w:right="215"/>
              <w:rPr>
                <w:rFonts w:ascii="Times New Roman" w:hAnsi="Times New Roman" w:cs="Times New Roman"/>
                <w:sz w:val="18"/>
                <w:szCs w:val="18"/>
              </w:rPr>
            </w:pPr>
          </w:p>
        </w:tc>
        <w:tc>
          <w:tcPr>
            <w:tcW w:w="1560"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2E3B28">
        <w:trPr>
          <w:cantSplit/>
        </w:trPr>
        <w:tc>
          <w:tcPr>
            <w:tcW w:w="485" w:type="dxa"/>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tcPr>
          <w:p w:rsidR="00A06397" w:rsidRPr="00986F56" w:rsidRDefault="00A06397" w:rsidP="003F5976">
            <w:pPr>
              <w:spacing w:after="0" w:line="240" w:lineRule="auto"/>
              <w:ind w:left="142" w:right="215"/>
              <w:rPr>
                <w:rFonts w:ascii="Times New Roman" w:hAnsi="Times New Roman" w:cs="Times New Roman"/>
                <w:sz w:val="18"/>
                <w:szCs w:val="18"/>
              </w:rPr>
            </w:pPr>
            <w:r>
              <w:rPr>
                <w:rFonts w:ascii="Times New Roman" w:hAnsi="Times New Roman" w:cs="Times New Roman"/>
                <w:sz w:val="18"/>
                <w:szCs w:val="18"/>
              </w:rPr>
              <w:t xml:space="preserve">договоры (соглашения), заключенные на срок более 5 лет  по результатам закупок товаров, работ, услуг государственными компаниями, созданными на  основании федерального закона, которые предусматривают </w:t>
            </w:r>
            <w:proofErr w:type="spellStart"/>
            <w:r>
              <w:rPr>
                <w:rFonts w:ascii="Times New Roman" w:hAnsi="Times New Roman" w:cs="Times New Roman"/>
                <w:sz w:val="18"/>
                <w:szCs w:val="18"/>
              </w:rPr>
              <w:t>софинансирование</w:t>
            </w:r>
            <w:proofErr w:type="spellEnd"/>
            <w:r>
              <w:rPr>
                <w:rFonts w:ascii="Times New Roman" w:hAnsi="Times New Roman" w:cs="Times New Roman"/>
                <w:sz w:val="18"/>
                <w:szCs w:val="18"/>
              </w:rPr>
              <w:t>, проектирование  и (или</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разработку рабочей документации и строительство (реконструкцию и (или) комплексное обустройство), эксплуатацию, включая содержание, ремонт (при необходимости капитальный ремонт) автомобильных дорог (участков автомобильных дорог)  общего  пользования федерального значение и (или) отдельных дорожных сооружений, являющихся </w:t>
            </w:r>
            <w:proofErr w:type="gramStart"/>
            <w:r>
              <w:rPr>
                <w:rFonts w:ascii="Times New Roman" w:hAnsi="Times New Roman" w:cs="Times New Roman"/>
                <w:sz w:val="18"/>
                <w:szCs w:val="18"/>
              </w:rPr>
              <w:t>их технологической  частью, а также  могут предусматривать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roofErr w:type="gramEnd"/>
          </w:p>
        </w:tc>
        <w:tc>
          <w:tcPr>
            <w:tcW w:w="1560" w:type="dxa"/>
            <w:vAlign w:val="center"/>
          </w:tcPr>
          <w:p w:rsidR="00A06397" w:rsidRDefault="00A06397"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Default="00A06397"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2E3B28">
        <w:trPr>
          <w:cantSplit/>
        </w:trPr>
        <w:tc>
          <w:tcPr>
            <w:tcW w:w="485" w:type="dxa"/>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tcPr>
          <w:p w:rsidR="00A06397" w:rsidRPr="00986F56" w:rsidRDefault="00A06397" w:rsidP="003F5976">
            <w:pPr>
              <w:spacing w:after="0" w:line="240" w:lineRule="auto"/>
              <w:ind w:left="142" w:right="215"/>
              <w:rPr>
                <w:rFonts w:ascii="Times New Roman" w:hAnsi="Times New Roman" w:cs="Times New Roman"/>
                <w:sz w:val="18"/>
                <w:szCs w:val="18"/>
              </w:rPr>
            </w:pPr>
            <w:r>
              <w:rPr>
                <w:rFonts w:ascii="Times New Roman" w:hAnsi="Times New Roman" w:cs="Times New Roman"/>
                <w:sz w:val="18"/>
                <w:szCs w:val="18"/>
              </w:rPr>
              <w:t xml:space="preserve">Договоры, заключенные по результатам закупок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закупок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 xml:space="preserve"> результатам указанных закупок превышает 400 млн. рублей</w:t>
            </w:r>
          </w:p>
        </w:tc>
        <w:tc>
          <w:tcPr>
            <w:tcW w:w="1560" w:type="dxa"/>
            <w:vAlign w:val="center"/>
          </w:tcPr>
          <w:p w:rsidR="00A06397" w:rsidRDefault="00A06397"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Default="00A06397"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E10A65">
        <w:trPr>
          <w:cantSplit/>
        </w:trPr>
        <w:tc>
          <w:tcPr>
            <w:tcW w:w="485" w:type="dxa"/>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tcPr>
          <w:p w:rsidR="00A06397" w:rsidRPr="00986F56" w:rsidRDefault="00A06397" w:rsidP="00BC53FE">
            <w:pPr>
              <w:spacing w:after="0" w:line="240" w:lineRule="auto"/>
              <w:ind w:left="142" w:right="215"/>
              <w:rPr>
                <w:rFonts w:ascii="Times New Roman" w:hAnsi="Times New Roman" w:cs="Times New Roman"/>
                <w:sz w:val="18"/>
                <w:szCs w:val="18"/>
              </w:rPr>
            </w:pPr>
            <w:proofErr w:type="gramStart"/>
            <w:r>
              <w:rPr>
                <w:rFonts w:ascii="Times New Roman" w:hAnsi="Times New Roman" w:cs="Times New Roman"/>
                <w:sz w:val="18"/>
                <w:szCs w:val="18"/>
              </w:rPr>
              <w:t>договоры, заключенные по результатам закупок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w:t>
            </w:r>
            <w:proofErr w:type="gramEnd"/>
            <w:r>
              <w:rPr>
                <w:rFonts w:ascii="Times New Roman" w:hAnsi="Times New Roman" w:cs="Times New Roman"/>
                <w:sz w:val="18"/>
                <w:szCs w:val="18"/>
              </w:rPr>
              <w:t>, услуг, включенных в утвержденный заказчиком перечень товаров, работ, услуг (в том числе инновационной продукции, высокотехнологической продукции), закупки которых осуществляются у субъектов малого и среднего предпринимательства, в случае, если начальная (максимальная) цена договора на выполнение работ, оказание услуг по результатам указанных закупок превышает 400 млн. рублей</w:t>
            </w:r>
          </w:p>
        </w:tc>
        <w:tc>
          <w:tcPr>
            <w:tcW w:w="1560" w:type="dxa"/>
            <w:vAlign w:val="center"/>
          </w:tcPr>
          <w:p w:rsidR="00A06397" w:rsidRDefault="00A06397"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Default="00A06397"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F62D6" w:rsidRPr="005E1C49" w:rsidTr="00A95D92">
        <w:trPr>
          <w:cantSplit/>
        </w:trPr>
        <w:tc>
          <w:tcPr>
            <w:tcW w:w="485" w:type="dxa"/>
            <w:hideMark/>
          </w:tcPr>
          <w:p w:rsidR="00BF62D6" w:rsidRPr="005E1C49" w:rsidRDefault="00BF62D6" w:rsidP="00183B7B">
            <w:pPr>
              <w:spacing w:after="0" w:line="240" w:lineRule="auto"/>
              <w:jc w:val="center"/>
              <w:rPr>
                <w:rFonts w:ascii="Times New Roman" w:hAnsi="Times New Roman" w:cs="Times New Roman"/>
                <w:sz w:val="18"/>
                <w:szCs w:val="18"/>
              </w:rPr>
            </w:pPr>
            <w:r w:rsidRPr="005E1C49">
              <w:rPr>
                <w:rFonts w:ascii="Times New Roman" w:hAnsi="Times New Roman" w:cs="Times New Roman"/>
                <w:sz w:val="18"/>
                <w:szCs w:val="18"/>
              </w:rPr>
              <w:t>2.</w:t>
            </w:r>
          </w:p>
        </w:tc>
        <w:tc>
          <w:tcPr>
            <w:tcW w:w="4044" w:type="dxa"/>
            <w:vAlign w:val="center"/>
            <w:hideMark/>
          </w:tcPr>
          <w:p w:rsidR="00BF62D6" w:rsidRPr="005E1C49" w:rsidRDefault="00BF62D6" w:rsidP="003551B0">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w:t>
            </w:r>
            <w:r w:rsidR="000A155C">
              <w:rPr>
                <w:rFonts w:ascii="Times New Roman" w:hAnsi="Times New Roman" w:cs="Times New Roman"/>
                <w:sz w:val="18"/>
                <w:szCs w:val="18"/>
              </w:rPr>
              <w:t>за вычетом договоров, заключенных по результатам закупок, указанных в абзаце 3-29 по</w:t>
            </w:r>
            <w:r w:rsidR="003551B0">
              <w:rPr>
                <w:rFonts w:ascii="Times New Roman" w:hAnsi="Times New Roman" w:cs="Times New Roman"/>
                <w:sz w:val="18"/>
                <w:szCs w:val="18"/>
              </w:rPr>
              <w:t>зиции 1 настоящей формы</w:t>
            </w:r>
            <w:r>
              <w:rPr>
                <w:rFonts w:ascii="Times New Roman" w:hAnsi="Times New Roman" w:cs="Times New Roman"/>
                <w:sz w:val="18"/>
                <w:szCs w:val="18"/>
              </w:rPr>
              <w:t>, не включающих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w:t>
            </w:r>
            <w:r w:rsidR="003551B0">
              <w:rPr>
                <w:rFonts w:ascii="Times New Roman" w:hAnsi="Times New Roman" w:cs="Times New Roman"/>
                <w:sz w:val="18"/>
                <w:szCs w:val="18"/>
              </w:rPr>
              <w:t>ов</w:t>
            </w:r>
            <w:r>
              <w:rPr>
                <w:rFonts w:ascii="Times New Roman" w:hAnsi="Times New Roman" w:cs="Times New Roman"/>
                <w:sz w:val="18"/>
                <w:szCs w:val="18"/>
              </w:rPr>
              <w:t>,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w:t>
            </w:r>
            <w:proofErr w:type="gramEnd"/>
            <w:r>
              <w:rPr>
                <w:rFonts w:ascii="Times New Roman" w:hAnsi="Times New Roman" w:cs="Times New Roman"/>
                <w:sz w:val="18"/>
                <w:szCs w:val="18"/>
              </w:rPr>
              <w:t xml:space="preserve"> исполнению  договора субподрядчиков (соисполнителей) из числа малого и среднего предпринимательства</w:t>
            </w:r>
          </w:p>
        </w:tc>
        <w:tc>
          <w:tcPr>
            <w:tcW w:w="1560" w:type="dxa"/>
            <w:vAlign w:val="center"/>
          </w:tcPr>
          <w:p w:rsidR="00BF62D6" w:rsidRPr="00183B7B" w:rsidRDefault="00073645" w:rsidP="00E018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00E01827">
              <w:rPr>
                <w:rFonts w:ascii="Times New Roman" w:hAnsi="Times New Roman" w:cs="Times New Roman"/>
                <w:sz w:val="20"/>
                <w:szCs w:val="20"/>
              </w:rPr>
              <w:t xml:space="preserve"> </w:t>
            </w:r>
            <w:r>
              <w:rPr>
                <w:rFonts w:ascii="Times New Roman" w:hAnsi="Times New Roman" w:cs="Times New Roman"/>
                <w:sz w:val="20"/>
                <w:szCs w:val="20"/>
              </w:rPr>
              <w:t>171</w:t>
            </w:r>
            <w:r w:rsidR="00E01827">
              <w:rPr>
                <w:rFonts w:ascii="Times New Roman" w:hAnsi="Times New Roman" w:cs="Times New Roman"/>
                <w:sz w:val="20"/>
                <w:szCs w:val="20"/>
              </w:rPr>
              <w:t xml:space="preserve"> </w:t>
            </w:r>
            <w:r>
              <w:rPr>
                <w:rFonts w:ascii="Times New Roman" w:hAnsi="Times New Roman" w:cs="Times New Roman"/>
                <w:sz w:val="20"/>
                <w:szCs w:val="20"/>
              </w:rPr>
              <w:t>311</w:t>
            </w:r>
            <w:r w:rsidR="00E01827">
              <w:rPr>
                <w:rFonts w:ascii="Times New Roman" w:hAnsi="Times New Roman" w:cs="Times New Roman"/>
                <w:sz w:val="20"/>
                <w:szCs w:val="20"/>
              </w:rPr>
              <w:t>,</w:t>
            </w:r>
            <w:r>
              <w:rPr>
                <w:rFonts w:ascii="Times New Roman" w:hAnsi="Times New Roman" w:cs="Times New Roman"/>
                <w:sz w:val="20"/>
                <w:szCs w:val="20"/>
              </w:rPr>
              <w:t>1</w:t>
            </w:r>
            <w:r w:rsidR="00E01827">
              <w:rPr>
                <w:rFonts w:ascii="Times New Roman" w:hAnsi="Times New Roman" w:cs="Times New Roman"/>
                <w:sz w:val="20"/>
                <w:szCs w:val="20"/>
              </w:rPr>
              <w:t>5</w:t>
            </w:r>
          </w:p>
        </w:tc>
        <w:tc>
          <w:tcPr>
            <w:tcW w:w="1042" w:type="dxa"/>
            <w:vAlign w:val="center"/>
          </w:tcPr>
          <w:p w:rsidR="00BF62D6" w:rsidRPr="00073645" w:rsidRDefault="00073645" w:rsidP="00F12D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01827">
              <w:rPr>
                <w:rFonts w:ascii="Times New Roman" w:hAnsi="Times New Roman" w:cs="Times New Roman"/>
                <w:sz w:val="20"/>
                <w:szCs w:val="20"/>
              </w:rPr>
              <w:t xml:space="preserve"> </w:t>
            </w:r>
            <w:r>
              <w:rPr>
                <w:rFonts w:ascii="Times New Roman" w:hAnsi="Times New Roman" w:cs="Times New Roman"/>
                <w:sz w:val="20"/>
                <w:szCs w:val="20"/>
              </w:rPr>
              <w:t>338</w:t>
            </w:r>
          </w:p>
        </w:tc>
        <w:tc>
          <w:tcPr>
            <w:tcW w:w="1780" w:type="dxa"/>
            <w:vAlign w:val="center"/>
          </w:tcPr>
          <w:p w:rsidR="00BF62D6" w:rsidRDefault="00073645" w:rsidP="00E018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01827">
              <w:rPr>
                <w:rFonts w:ascii="Times New Roman" w:hAnsi="Times New Roman" w:cs="Times New Roman"/>
                <w:sz w:val="20"/>
                <w:szCs w:val="20"/>
              </w:rPr>
              <w:t xml:space="preserve"> </w:t>
            </w:r>
            <w:r>
              <w:rPr>
                <w:rFonts w:ascii="Times New Roman" w:hAnsi="Times New Roman" w:cs="Times New Roman"/>
                <w:sz w:val="20"/>
                <w:szCs w:val="20"/>
              </w:rPr>
              <w:t>747</w:t>
            </w:r>
            <w:r w:rsidR="00E01827">
              <w:rPr>
                <w:rFonts w:ascii="Times New Roman" w:hAnsi="Times New Roman" w:cs="Times New Roman"/>
                <w:sz w:val="20"/>
                <w:szCs w:val="20"/>
              </w:rPr>
              <w:t xml:space="preserve"> </w:t>
            </w:r>
            <w:r>
              <w:rPr>
                <w:rFonts w:ascii="Times New Roman" w:hAnsi="Times New Roman" w:cs="Times New Roman"/>
                <w:sz w:val="20"/>
                <w:szCs w:val="20"/>
              </w:rPr>
              <w:t>882</w:t>
            </w:r>
            <w:r w:rsidR="00E01827">
              <w:rPr>
                <w:rFonts w:ascii="Times New Roman" w:hAnsi="Times New Roman" w:cs="Times New Roman"/>
                <w:sz w:val="20"/>
                <w:szCs w:val="20"/>
              </w:rPr>
              <w:t>,</w:t>
            </w:r>
            <w:r>
              <w:rPr>
                <w:rFonts w:ascii="Times New Roman" w:hAnsi="Times New Roman" w:cs="Times New Roman"/>
                <w:sz w:val="20"/>
                <w:szCs w:val="20"/>
              </w:rPr>
              <w:t>1</w:t>
            </w:r>
            <w:r w:rsidR="00E01827">
              <w:rPr>
                <w:rFonts w:ascii="Times New Roman" w:hAnsi="Times New Roman" w:cs="Times New Roman"/>
                <w:sz w:val="20"/>
                <w:szCs w:val="20"/>
              </w:rPr>
              <w:t>5</w:t>
            </w:r>
          </w:p>
        </w:tc>
        <w:tc>
          <w:tcPr>
            <w:tcW w:w="1193" w:type="dxa"/>
            <w:vAlign w:val="center"/>
          </w:tcPr>
          <w:p w:rsidR="00BF62D6" w:rsidRDefault="00073645" w:rsidP="00A95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01827">
              <w:rPr>
                <w:rFonts w:ascii="Times New Roman" w:hAnsi="Times New Roman" w:cs="Times New Roman"/>
                <w:sz w:val="20"/>
                <w:szCs w:val="20"/>
              </w:rPr>
              <w:t xml:space="preserve"> </w:t>
            </w:r>
            <w:r>
              <w:rPr>
                <w:rFonts w:ascii="Times New Roman" w:hAnsi="Times New Roman" w:cs="Times New Roman"/>
                <w:sz w:val="20"/>
                <w:szCs w:val="20"/>
              </w:rPr>
              <w:t>019</w:t>
            </w:r>
          </w:p>
        </w:tc>
      </w:tr>
      <w:tr w:rsidR="00BF62D6" w:rsidRPr="005E1C49" w:rsidTr="00A95D92">
        <w:trPr>
          <w:cantSplit/>
        </w:trPr>
        <w:tc>
          <w:tcPr>
            <w:tcW w:w="485" w:type="dxa"/>
            <w:hideMark/>
          </w:tcPr>
          <w:p w:rsidR="00BF62D6" w:rsidRPr="005E1C49" w:rsidRDefault="00BF62D6" w:rsidP="00183B7B">
            <w:pPr>
              <w:spacing w:after="0" w:line="240" w:lineRule="auto"/>
              <w:jc w:val="center"/>
              <w:rPr>
                <w:rFonts w:ascii="Times New Roman" w:hAnsi="Times New Roman" w:cs="Times New Roman"/>
                <w:sz w:val="18"/>
                <w:szCs w:val="18"/>
              </w:rPr>
            </w:pPr>
            <w:r w:rsidRPr="005E1C49">
              <w:rPr>
                <w:rFonts w:ascii="Times New Roman" w:hAnsi="Times New Roman" w:cs="Times New Roman"/>
                <w:sz w:val="18"/>
                <w:szCs w:val="18"/>
              </w:rPr>
              <w:t>3.</w:t>
            </w:r>
          </w:p>
        </w:tc>
        <w:tc>
          <w:tcPr>
            <w:tcW w:w="4044" w:type="dxa"/>
            <w:vAlign w:val="center"/>
            <w:hideMark/>
          </w:tcPr>
          <w:p w:rsidR="00BF62D6" w:rsidRPr="005E1C49" w:rsidRDefault="00BF62D6" w:rsidP="000C6637">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 xml:space="preserve">Всего заключено договоров </w:t>
            </w:r>
            <w:r>
              <w:rPr>
                <w:rFonts w:ascii="Times New Roman" w:hAnsi="Times New Roman" w:cs="Times New Roman"/>
                <w:sz w:val="18"/>
                <w:szCs w:val="18"/>
              </w:rPr>
              <w:t xml:space="preserve">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w:t>
            </w:r>
            <w:r w:rsidRPr="005E1C49">
              <w:rPr>
                <w:rFonts w:ascii="Times New Roman" w:hAnsi="Times New Roman" w:cs="Times New Roman"/>
                <w:sz w:val="18"/>
                <w:szCs w:val="18"/>
              </w:rPr>
              <w:t xml:space="preserve">Федеральным законом "О закупках товаров, работ, услуг отдельными видами юридических лиц" (далее - положение о закупке), участниками которых являются любые лица, указанные в части 5 статьи </w:t>
            </w:r>
            <w:r>
              <w:rPr>
                <w:rFonts w:ascii="Times New Roman" w:hAnsi="Times New Roman" w:cs="Times New Roman"/>
                <w:sz w:val="18"/>
                <w:szCs w:val="18"/>
              </w:rPr>
              <w:t>3</w:t>
            </w:r>
            <w:r w:rsidRPr="005E1C49">
              <w:rPr>
                <w:rFonts w:ascii="Times New Roman" w:hAnsi="Times New Roman" w:cs="Times New Roman"/>
                <w:sz w:val="18"/>
                <w:szCs w:val="18"/>
              </w:rPr>
              <w:t xml:space="preserve"> Федерального закона "О закупках товаров, работ, услуг отдельными видами</w:t>
            </w:r>
            <w:proofErr w:type="gramEnd"/>
            <w:r w:rsidRPr="005E1C49">
              <w:rPr>
                <w:rFonts w:ascii="Times New Roman" w:hAnsi="Times New Roman" w:cs="Times New Roman"/>
                <w:sz w:val="18"/>
                <w:szCs w:val="18"/>
              </w:rPr>
              <w:t xml:space="preserve"> юридических лиц", в том числе субъекты малого и среднего предпринимательства</w:t>
            </w:r>
          </w:p>
        </w:tc>
        <w:tc>
          <w:tcPr>
            <w:tcW w:w="1560" w:type="dxa"/>
            <w:vAlign w:val="center"/>
          </w:tcPr>
          <w:p w:rsidR="00BF62D6" w:rsidRPr="00183B7B" w:rsidRDefault="00073645" w:rsidP="00E018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01827">
              <w:rPr>
                <w:rFonts w:ascii="Times New Roman" w:hAnsi="Times New Roman" w:cs="Times New Roman"/>
                <w:sz w:val="20"/>
                <w:szCs w:val="20"/>
              </w:rPr>
              <w:t xml:space="preserve"> </w:t>
            </w:r>
            <w:r>
              <w:rPr>
                <w:rFonts w:ascii="Times New Roman" w:hAnsi="Times New Roman" w:cs="Times New Roman"/>
                <w:sz w:val="20"/>
                <w:szCs w:val="20"/>
              </w:rPr>
              <w:t>014</w:t>
            </w:r>
            <w:r w:rsidR="00E01827">
              <w:rPr>
                <w:rFonts w:ascii="Times New Roman" w:hAnsi="Times New Roman" w:cs="Times New Roman"/>
                <w:sz w:val="20"/>
                <w:szCs w:val="20"/>
              </w:rPr>
              <w:t xml:space="preserve"> </w:t>
            </w:r>
            <w:r>
              <w:rPr>
                <w:rFonts w:ascii="Times New Roman" w:hAnsi="Times New Roman" w:cs="Times New Roman"/>
                <w:sz w:val="20"/>
                <w:szCs w:val="20"/>
              </w:rPr>
              <w:t>797</w:t>
            </w:r>
            <w:r w:rsidR="00E01827">
              <w:rPr>
                <w:rFonts w:ascii="Times New Roman" w:hAnsi="Times New Roman" w:cs="Times New Roman"/>
                <w:sz w:val="20"/>
                <w:szCs w:val="20"/>
              </w:rPr>
              <w:t>,</w:t>
            </w:r>
            <w:r>
              <w:rPr>
                <w:rFonts w:ascii="Times New Roman" w:hAnsi="Times New Roman" w:cs="Times New Roman"/>
                <w:sz w:val="20"/>
                <w:szCs w:val="20"/>
              </w:rPr>
              <w:t>84</w:t>
            </w:r>
          </w:p>
        </w:tc>
        <w:tc>
          <w:tcPr>
            <w:tcW w:w="1042" w:type="dxa"/>
            <w:vAlign w:val="center"/>
          </w:tcPr>
          <w:p w:rsidR="00BF62D6" w:rsidRPr="00183B7B" w:rsidRDefault="00073645" w:rsidP="00A95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255</w:t>
            </w:r>
          </w:p>
        </w:tc>
        <w:tc>
          <w:tcPr>
            <w:tcW w:w="1780" w:type="dxa"/>
            <w:vAlign w:val="center"/>
          </w:tcPr>
          <w:p w:rsidR="00BF62D6" w:rsidRDefault="00073645" w:rsidP="00E018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471</w:t>
            </w:r>
            <w:r w:rsidR="00E01827">
              <w:rPr>
                <w:rFonts w:ascii="Times New Roman" w:hAnsi="Times New Roman" w:cs="Times New Roman"/>
                <w:sz w:val="20"/>
                <w:szCs w:val="20"/>
              </w:rPr>
              <w:t xml:space="preserve"> </w:t>
            </w:r>
            <w:r>
              <w:rPr>
                <w:rFonts w:ascii="Times New Roman" w:hAnsi="Times New Roman" w:cs="Times New Roman"/>
                <w:sz w:val="20"/>
                <w:szCs w:val="20"/>
              </w:rPr>
              <w:t>696</w:t>
            </w:r>
            <w:r w:rsidR="00E01827">
              <w:rPr>
                <w:rFonts w:ascii="Times New Roman" w:hAnsi="Times New Roman" w:cs="Times New Roman"/>
                <w:sz w:val="20"/>
                <w:szCs w:val="20"/>
              </w:rPr>
              <w:t>,</w:t>
            </w:r>
            <w:r>
              <w:rPr>
                <w:rFonts w:ascii="Times New Roman" w:hAnsi="Times New Roman" w:cs="Times New Roman"/>
                <w:sz w:val="20"/>
                <w:szCs w:val="20"/>
              </w:rPr>
              <w:t>87</w:t>
            </w:r>
          </w:p>
        </w:tc>
        <w:tc>
          <w:tcPr>
            <w:tcW w:w="1193" w:type="dxa"/>
            <w:vAlign w:val="center"/>
          </w:tcPr>
          <w:p w:rsidR="00073645" w:rsidRDefault="00073645" w:rsidP="000736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198</w:t>
            </w:r>
          </w:p>
        </w:tc>
      </w:tr>
      <w:tr w:rsidR="00BF62D6" w:rsidRPr="005E1C49" w:rsidTr="00A95D92">
        <w:trPr>
          <w:cantSplit/>
        </w:trPr>
        <w:tc>
          <w:tcPr>
            <w:tcW w:w="485" w:type="dxa"/>
            <w:hideMark/>
          </w:tcPr>
          <w:p w:rsidR="00BF62D6" w:rsidRPr="005E1C49" w:rsidRDefault="00BF62D6" w:rsidP="00183B7B">
            <w:pPr>
              <w:spacing w:after="0" w:line="240" w:lineRule="auto"/>
              <w:jc w:val="center"/>
              <w:rPr>
                <w:rFonts w:ascii="Times New Roman" w:hAnsi="Times New Roman" w:cs="Times New Roman"/>
                <w:sz w:val="18"/>
                <w:szCs w:val="18"/>
              </w:rPr>
            </w:pPr>
            <w:r w:rsidRPr="005E1C49">
              <w:rPr>
                <w:rFonts w:ascii="Times New Roman" w:hAnsi="Times New Roman" w:cs="Times New Roman"/>
                <w:sz w:val="18"/>
                <w:szCs w:val="18"/>
              </w:rPr>
              <w:lastRenderedPageBreak/>
              <w:t>4.</w:t>
            </w:r>
          </w:p>
        </w:tc>
        <w:tc>
          <w:tcPr>
            <w:tcW w:w="4044" w:type="dxa"/>
            <w:vAlign w:val="center"/>
            <w:hideMark/>
          </w:tcPr>
          <w:p w:rsidR="00BF62D6" w:rsidRPr="005E1C49" w:rsidRDefault="00BF62D6" w:rsidP="003557E5">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с субъектами малого предпринимательства </w:t>
            </w:r>
            <w:r w:rsidR="000C6637">
              <w:rPr>
                <w:rFonts w:ascii="Times New Roman" w:hAnsi="Times New Roman" w:cs="Times New Roman"/>
                <w:sz w:val="18"/>
                <w:szCs w:val="18"/>
              </w:rPr>
              <w:t xml:space="preserve"> (в том ч</w:t>
            </w:r>
            <w:r w:rsidR="003557E5">
              <w:rPr>
                <w:rFonts w:ascii="Times New Roman" w:hAnsi="Times New Roman" w:cs="Times New Roman"/>
                <w:sz w:val="18"/>
                <w:szCs w:val="18"/>
              </w:rPr>
              <w:t xml:space="preserve">исле с субъектами малого предпринимательства, относящимися к </w:t>
            </w:r>
            <w:proofErr w:type="spellStart"/>
            <w:r w:rsidR="003557E5">
              <w:rPr>
                <w:rFonts w:ascii="Times New Roman" w:hAnsi="Times New Roman" w:cs="Times New Roman"/>
                <w:sz w:val="18"/>
                <w:szCs w:val="18"/>
              </w:rPr>
              <w:t>микропредприятиям</w:t>
            </w:r>
            <w:proofErr w:type="spellEnd"/>
            <w:r w:rsidR="003557E5">
              <w:rPr>
                <w:rFonts w:ascii="Times New Roman" w:hAnsi="Times New Roman" w:cs="Times New Roman"/>
                <w:sz w:val="18"/>
                <w:szCs w:val="18"/>
              </w:rPr>
              <w:t xml:space="preserve">) </w:t>
            </w:r>
            <w:r>
              <w:rPr>
                <w:rFonts w:ascii="Times New Roman" w:hAnsi="Times New Roman" w:cs="Times New Roman"/>
                <w:sz w:val="18"/>
                <w:szCs w:val="18"/>
              </w:rPr>
              <w:t xml:space="preserve">по результатам проведения торгов, иных способов  закупки, предусмотренных положением о закупке, </w:t>
            </w:r>
            <w:r w:rsidR="003557E5" w:rsidRPr="005E1C49">
              <w:rPr>
                <w:rFonts w:ascii="Times New Roman" w:hAnsi="Times New Roman" w:cs="Times New Roman"/>
                <w:sz w:val="18"/>
                <w:szCs w:val="18"/>
              </w:rPr>
              <w:t xml:space="preserve">участниками которых являются любые лица, указанные в части 5 статьи </w:t>
            </w:r>
            <w:r w:rsidR="003557E5">
              <w:rPr>
                <w:rFonts w:ascii="Times New Roman" w:hAnsi="Times New Roman" w:cs="Times New Roman"/>
                <w:sz w:val="18"/>
                <w:szCs w:val="18"/>
              </w:rPr>
              <w:t>3</w:t>
            </w:r>
            <w:r w:rsidR="003557E5" w:rsidRPr="005E1C49">
              <w:rPr>
                <w:rFonts w:ascii="Times New Roman" w:hAnsi="Times New Roman" w:cs="Times New Roman"/>
                <w:sz w:val="18"/>
                <w:szCs w:val="18"/>
              </w:rPr>
              <w:t xml:space="preserve"> Федерального закона "О закупках товаров, работ, услуг отдельными видами юридических лиц", в том числе субъекты малого и среднего предпринимательства</w:t>
            </w:r>
            <w:proofErr w:type="gramEnd"/>
          </w:p>
        </w:tc>
        <w:tc>
          <w:tcPr>
            <w:tcW w:w="1560" w:type="dxa"/>
            <w:vAlign w:val="center"/>
          </w:tcPr>
          <w:p w:rsidR="00BF62D6" w:rsidRPr="00183B7B" w:rsidRDefault="00073645" w:rsidP="00C507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898</w:t>
            </w:r>
            <w:r w:rsidR="00C5075A">
              <w:rPr>
                <w:rFonts w:ascii="Times New Roman" w:hAnsi="Times New Roman" w:cs="Times New Roman"/>
                <w:sz w:val="20"/>
                <w:szCs w:val="20"/>
              </w:rPr>
              <w:t xml:space="preserve"> </w:t>
            </w:r>
            <w:r>
              <w:rPr>
                <w:rFonts w:ascii="Times New Roman" w:hAnsi="Times New Roman" w:cs="Times New Roman"/>
                <w:sz w:val="20"/>
                <w:szCs w:val="20"/>
              </w:rPr>
              <w:t>846</w:t>
            </w:r>
            <w:r w:rsidR="00C5075A">
              <w:rPr>
                <w:rFonts w:ascii="Times New Roman" w:hAnsi="Times New Roman" w:cs="Times New Roman"/>
                <w:sz w:val="20"/>
                <w:szCs w:val="20"/>
              </w:rPr>
              <w:t>,</w:t>
            </w:r>
            <w:r>
              <w:rPr>
                <w:rFonts w:ascii="Times New Roman" w:hAnsi="Times New Roman" w:cs="Times New Roman"/>
                <w:sz w:val="20"/>
                <w:szCs w:val="20"/>
              </w:rPr>
              <w:t>53</w:t>
            </w:r>
          </w:p>
        </w:tc>
        <w:tc>
          <w:tcPr>
            <w:tcW w:w="1042" w:type="dxa"/>
            <w:vAlign w:val="center"/>
          </w:tcPr>
          <w:p w:rsidR="00BF62D6" w:rsidRPr="00183B7B" w:rsidRDefault="00073645" w:rsidP="00A95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236</w:t>
            </w:r>
          </w:p>
        </w:tc>
        <w:tc>
          <w:tcPr>
            <w:tcW w:w="1780" w:type="dxa"/>
            <w:vAlign w:val="center"/>
          </w:tcPr>
          <w:p w:rsidR="00BF62D6" w:rsidRDefault="00073645" w:rsidP="00C507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416</w:t>
            </w:r>
            <w:r w:rsidR="00C5075A">
              <w:rPr>
                <w:rFonts w:ascii="Times New Roman" w:hAnsi="Times New Roman" w:cs="Times New Roman"/>
                <w:sz w:val="20"/>
                <w:szCs w:val="20"/>
              </w:rPr>
              <w:t xml:space="preserve"> </w:t>
            </w:r>
            <w:r>
              <w:rPr>
                <w:rFonts w:ascii="Times New Roman" w:hAnsi="Times New Roman" w:cs="Times New Roman"/>
                <w:sz w:val="20"/>
                <w:szCs w:val="20"/>
              </w:rPr>
              <w:t>129</w:t>
            </w:r>
            <w:r w:rsidR="00C5075A">
              <w:rPr>
                <w:rFonts w:ascii="Times New Roman" w:hAnsi="Times New Roman" w:cs="Times New Roman"/>
                <w:sz w:val="20"/>
                <w:szCs w:val="20"/>
              </w:rPr>
              <w:t>,</w:t>
            </w:r>
            <w:r>
              <w:rPr>
                <w:rFonts w:ascii="Times New Roman" w:hAnsi="Times New Roman" w:cs="Times New Roman"/>
                <w:sz w:val="20"/>
                <w:szCs w:val="20"/>
              </w:rPr>
              <w:t>5</w:t>
            </w:r>
            <w:r w:rsidR="00C5075A">
              <w:rPr>
                <w:rFonts w:ascii="Times New Roman" w:hAnsi="Times New Roman" w:cs="Times New Roman"/>
                <w:sz w:val="20"/>
                <w:szCs w:val="20"/>
              </w:rPr>
              <w:t>5</w:t>
            </w:r>
          </w:p>
        </w:tc>
        <w:tc>
          <w:tcPr>
            <w:tcW w:w="1193" w:type="dxa"/>
            <w:vAlign w:val="center"/>
          </w:tcPr>
          <w:p w:rsidR="00BF62D6" w:rsidRDefault="00073645" w:rsidP="00A95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189</w:t>
            </w:r>
          </w:p>
        </w:tc>
      </w:tr>
      <w:tr w:rsidR="00BF62D6" w:rsidRPr="005E1C49" w:rsidTr="00A95D92">
        <w:trPr>
          <w:cantSplit/>
        </w:trPr>
        <w:tc>
          <w:tcPr>
            <w:tcW w:w="485" w:type="dxa"/>
            <w:hideMark/>
          </w:tcPr>
          <w:p w:rsidR="00BF62D6" w:rsidRPr="005E1C49" w:rsidRDefault="00BF62D6" w:rsidP="00183B7B">
            <w:pPr>
              <w:spacing w:after="0" w:line="240" w:lineRule="auto"/>
              <w:jc w:val="center"/>
              <w:rPr>
                <w:rFonts w:ascii="Times New Roman" w:hAnsi="Times New Roman" w:cs="Times New Roman"/>
                <w:sz w:val="18"/>
                <w:szCs w:val="18"/>
              </w:rPr>
            </w:pPr>
            <w:r w:rsidRPr="005E1C49">
              <w:rPr>
                <w:rFonts w:ascii="Times New Roman" w:hAnsi="Times New Roman" w:cs="Times New Roman"/>
                <w:sz w:val="18"/>
                <w:szCs w:val="18"/>
              </w:rPr>
              <w:t>5.</w:t>
            </w:r>
          </w:p>
        </w:tc>
        <w:tc>
          <w:tcPr>
            <w:tcW w:w="4044" w:type="dxa"/>
            <w:vAlign w:val="center"/>
            <w:hideMark/>
          </w:tcPr>
          <w:p w:rsidR="00BF62D6" w:rsidRPr="005E1C49" w:rsidRDefault="00BF62D6" w:rsidP="004F610C">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 xml:space="preserve">Всего </w:t>
            </w:r>
            <w:r w:rsidR="003557E5">
              <w:rPr>
                <w:rFonts w:ascii="Times New Roman" w:hAnsi="Times New Roman" w:cs="Times New Roman"/>
                <w:sz w:val="18"/>
                <w:szCs w:val="18"/>
              </w:rPr>
              <w:t xml:space="preserve">заключено </w:t>
            </w:r>
            <w:r w:rsidRPr="005E1C49">
              <w:rPr>
                <w:rFonts w:ascii="Times New Roman" w:hAnsi="Times New Roman" w:cs="Times New Roman"/>
                <w:sz w:val="18"/>
                <w:szCs w:val="18"/>
              </w:rPr>
              <w:t>договоров</w:t>
            </w:r>
            <w:r>
              <w:rPr>
                <w:rFonts w:ascii="Times New Roman" w:hAnsi="Times New Roman" w:cs="Times New Roman"/>
                <w:sz w:val="18"/>
                <w:szCs w:val="18"/>
              </w:rPr>
              <w:t xml:space="preserve"> </w:t>
            </w:r>
            <w:r w:rsidR="004F610C" w:rsidRPr="005E1C49">
              <w:rPr>
                <w:rFonts w:ascii="Times New Roman" w:hAnsi="Times New Roman" w:cs="Times New Roman"/>
                <w:sz w:val="18"/>
                <w:szCs w:val="18"/>
              </w:rPr>
              <w:t>с субъектами малого и среднего предпринимательства</w:t>
            </w:r>
            <w:r w:rsidR="004F610C">
              <w:rPr>
                <w:rFonts w:ascii="Times New Roman" w:hAnsi="Times New Roman" w:cs="Times New Roman"/>
                <w:sz w:val="18"/>
                <w:szCs w:val="18"/>
              </w:rPr>
              <w:t xml:space="preserve">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w:t>
            </w:r>
          </w:p>
        </w:tc>
        <w:tc>
          <w:tcPr>
            <w:tcW w:w="1560" w:type="dxa"/>
            <w:vAlign w:val="center"/>
          </w:tcPr>
          <w:p w:rsidR="00BF62D6" w:rsidRPr="00A06397" w:rsidRDefault="00D962EE" w:rsidP="00C507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C5075A">
              <w:rPr>
                <w:rFonts w:ascii="Times New Roman" w:hAnsi="Times New Roman" w:cs="Times New Roman"/>
                <w:sz w:val="20"/>
                <w:szCs w:val="20"/>
              </w:rPr>
              <w:t xml:space="preserve"> </w:t>
            </w:r>
            <w:r>
              <w:rPr>
                <w:rFonts w:ascii="Times New Roman" w:hAnsi="Times New Roman" w:cs="Times New Roman"/>
                <w:sz w:val="20"/>
                <w:szCs w:val="20"/>
              </w:rPr>
              <w:t>281</w:t>
            </w:r>
            <w:r w:rsidR="00C5075A">
              <w:rPr>
                <w:rFonts w:ascii="Times New Roman" w:hAnsi="Times New Roman" w:cs="Times New Roman"/>
                <w:sz w:val="20"/>
                <w:szCs w:val="20"/>
              </w:rPr>
              <w:t xml:space="preserve"> </w:t>
            </w:r>
            <w:r>
              <w:rPr>
                <w:rFonts w:ascii="Times New Roman" w:hAnsi="Times New Roman" w:cs="Times New Roman"/>
                <w:sz w:val="20"/>
                <w:szCs w:val="20"/>
              </w:rPr>
              <w:t>831</w:t>
            </w:r>
            <w:r w:rsidR="00C5075A">
              <w:rPr>
                <w:rFonts w:ascii="Times New Roman" w:hAnsi="Times New Roman" w:cs="Times New Roman"/>
                <w:sz w:val="20"/>
                <w:szCs w:val="20"/>
              </w:rPr>
              <w:t>,</w:t>
            </w:r>
            <w:r>
              <w:rPr>
                <w:rFonts w:ascii="Times New Roman" w:hAnsi="Times New Roman" w:cs="Times New Roman"/>
                <w:sz w:val="20"/>
                <w:szCs w:val="20"/>
              </w:rPr>
              <w:t>3</w:t>
            </w:r>
            <w:r w:rsidR="00C5075A">
              <w:rPr>
                <w:rFonts w:ascii="Times New Roman" w:hAnsi="Times New Roman" w:cs="Times New Roman"/>
                <w:sz w:val="20"/>
                <w:szCs w:val="20"/>
              </w:rPr>
              <w:t>2</w:t>
            </w:r>
          </w:p>
        </w:tc>
        <w:tc>
          <w:tcPr>
            <w:tcW w:w="1042" w:type="dxa"/>
            <w:vAlign w:val="center"/>
          </w:tcPr>
          <w:p w:rsidR="00BF62D6" w:rsidRPr="00A06397" w:rsidRDefault="00D962EE" w:rsidP="00A95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663</w:t>
            </w:r>
          </w:p>
        </w:tc>
        <w:tc>
          <w:tcPr>
            <w:tcW w:w="1780" w:type="dxa"/>
            <w:vAlign w:val="center"/>
          </w:tcPr>
          <w:p w:rsidR="00BF62D6" w:rsidRPr="00A06397" w:rsidRDefault="00D962EE" w:rsidP="00C507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C5075A">
              <w:rPr>
                <w:rFonts w:ascii="Times New Roman" w:hAnsi="Times New Roman" w:cs="Times New Roman"/>
                <w:sz w:val="20"/>
                <w:szCs w:val="20"/>
              </w:rPr>
              <w:t xml:space="preserve"> </w:t>
            </w:r>
            <w:r>
              <w:rPr>
                <w:rFonts w:ascii="Times New Roman" w:hAnsi="Times New Roman" w:cs="Times New Roman"/>
                <w:sz w:val="20"/>
                <w:szCs w:val="20"/>
              </w:rPr>
              <w:t>914</w:t>
            </w:r>
            <w:r w:rsidR="00C5075A">
              <w:rPr>
                <w:rFonts w:ascii="Times New Roman" w:hAnsi="Times New Roman" w:cs="Times New Roman"/>
                <w:sz w:val="20"/>
                <w:szCs w:val="20"/>
              </w:rPr>
              <w:t xml:space="preserve"> </w:t>
            </w:r>
            <w:r>
              <w:rPr>
                <w:rFonts w:ascii="Times New Roman" w:hAnsi="Times New Roman" w:cs="Times New Roman"/>
                <w:sz w:val="20"/>
                <w:szCs w:val="20"/>
              </w:rPr>
              <w:t>415</w:t>
            </w:r>
            <w:r w:rsidR="00C5075A">
              <w:rPr>
                <w:rFonts w:ascii="Times New Roman" w:hAnsi="Times New Roman" w:cs="Times New Roman"/>
                <w:sz w:val="20"/>
                <w:szCs w:val="20"/>
              </w:rPr>
              <w:t>,</w:t>
            </w:r>
            <w:r>
              <w:rPr>
                <w:rFonts w:ascii="Times New Roman" w:hAnsi="Times New Roman" w:cs="Times New Roman"/>
                <w:sz w:val="20"/>
                <w:szCs w:val="20"/>
              </w:rPr>
              <w:t>0</w:t>
            </w:r>
            <w:r w:rsidR="00C5075A">
              <w:rPr>
                <w:rFonts w:ascii="Times New Roman" w:hAnsi="Times New Roman" w:cs="Times New Roman"/>
                <w:sz w:val="20"/>
                <w:szCs w:val="20"/>
              </w:rPr>
              <w:t>2</w:t>
            </w:r>
          </w:p>
        </w:tc>
        <w:tc>
          <w:tcPr>
            <w:tcW w:w="1193" w:type="dxa"/>
            <w:vAlign w:val="center"/>
          </w:tcPr>
          <w:p w:rsidR="00BF62D6" w:rsidRPr="00A06397" w:rsidRDefault="00D962EE" w:rsidP="00A95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C5075A">
              <w:rPr>
                <w:rFonts w:ascii="Times New Roman" w:hAnsi="Times New Roman" w:cs="Times New Roman"/>
                <w:sz w:val="20"/>
                <w:szCs w:val="20"/>
              </w:rPr>
              <w:t xml:space="preserve"> </w:t>
            </w:r>
            <w:r>
              <w:rPr>
                <w:rFonts w:ascii="Times New Roman" w:hAnsi="Times New Roman" w:cs="Times New Roman"/>
                <w:sz w:val="20"/>
                <w:szCs w:val="20"/>
              </w:rPr>
              <w:t>154</w:t>
            </w:r>
          </w:p>
        </w:tc>
      </w:tr>
      <w:tr w:rsidR="004F610C" w:rsidRPr="005E1C49" w:rsidTr="00A95D92">
        <w:trPr>
          <w:cantSplit/>
        </w:trPr>
        <w:tc>
          <w:tcPr>
            <w:tcW w:w="485" w:type="dxa"/>
          </w:tcPr>
          <w:p w:rsidR="004F610C" w:rsidRDefault="0011693D"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4044" w:type="dxa"/>
            <w:vAlign w:val="center"/>
          </w:tcPr>
          <w:p w:rsidR="004F610C" w:rsidRPr="005E1C49" w:rsidRDefault="004B4319" w:rsidP="004B4319">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с субъектами малого предпринимательства  (в том числе с субъектами малого предпринимательства, относящимися к </w:t>
            </w:r>
            <w:proofErr w:type="spellStart"/>
            <w:r>
              <w:rPr>
                <w:rFonts w:ascii="Times New Roman" w:hAnsi="Times New Roman" w:cs="Times New Roman"/>
                <w:sz w:val="18"/>
                <w:szCs w:val="18"/>
              </w:rPr>
              <w:t>микропредприятиям</w:t>
            </w:r>
            <w:proofErr w:type="spellEnd"/>
            <w:r>
              <w:rPr>
                <w:rFonts w:ascii="Times New Roman" w:hAnsi="Times New Roman" w:cs="Times New Roman"/>
                <w:sz w:val="18"/>
                <w:szCs w:val="18"/>
              </w:rPr>
              <w:t>)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560" w:type="dxa"/>
            <w:vAlign w:val="center"/>
          </w:tcPr>
          <w:p w:rsidR="004F610C" w:rsidRDefault="00D962EE" w:rsidP="00C507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C5075A">
              <w:rPr>
                <w:rFonts w:ascii="Times New Roman" w:hAnsi="Times New Roman" w:cs="Times New Roman"/>
                <w:sz w:val="20"/>
                <w:szCs w:val="20"/>
              </w:rPr>
              <w:t xml:space="preserve"> </w:t>
            </w:r>
            <w:bookmarkStart w:id="0" w:name="_GoBack"/>
            <w:bookmarkEnd w:id="0"/>
            <w:r>
              <w:rPr>
                <w:rFonts w:ascii="Times New Roman" w:hAnsi="Times New Roman" w:cs="Times New Roman"/>
                <w:sz w:val="20"/>
                <w:szCs w:val="20"/>
              </w:rPr>
              <w:t>102</w:t>
            </w:r>
            <w:r w:rsidR="00C5075A">
              <w:rPr>
                <w:rFonts w:ascii="Times New Roman" w:hAnsi="Times New Roman" w:cs="Times New Roman"/>
                <w:sz w:val="20"/>
                <w:szCs w:val="20"/>
              </w:rPr>
              <w:t xml:space="preserve"> </w:t>
            </w:r>
            <w:r>
              <w:rPr>
                <w:rFonts w:ascii="Times New Roman" w:hAnsi="Times New Roman" w:cs="Times New Roman"/>
                <w:sz w:val="20"/>
                <w:szCs w:val="20"/>
              </w:rPr>
              <w:t>228</w:t>
            </w:r>
            <w:r w:rsidR="00C5075A">
              <w:rPr>
                <w:rFonts w:ascii="Times New Roman" w:hAnsi="Times New Roman" w:cs="Times New Roman"/>
                <w:sz w:val="20"/>
                <w:szCs w:val="20"/>
              </w:rPr>
              <w:t>,40</w:t>
            </w:r>
          </w:p>
        </w:tc>
        <w:tc>
          <w:tcPr>
            <w:tcW w:w="1042" w:type="dxa"/>
            <w:vAlign w:val="center"/>
          </w:tcPr>
          <w:p w:rsidR="004F610C" w:rsidRDefault="00D962EE" w:rsidP="00A95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611</w:t>
            </w:r>
          </w:p>
        </w:tc>
        <w:tc>
          <w:tcPr>
            <w:tcW w:w="1780" w:type="dxa"/>
            <w:vAlign w:val="center"/>
          </w:tcPr>
          <w:p w:rsidR="004F610C" w:rsidRDefault="00D962EE" w:rsidP="00C507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C5075A">
              <w:rPr>
                <w:rFonts w:ascii="Times New Roman" w:hAnsi="Times New Roman" w:cs="Times New Roman"/>
                <w:sz w:val="20"/>
                <w:szCs w:val="20"/>
              </w:rPr>
              <w:t xml:space="preserve"> </w:t>
            </w:r>
            <w:r>
              <w:rPr>
                <w:rFonts w:ascii="Times New Roman" w:hAnsi="Times New Roman" w:cs="Times New Roman"/>
                <w:sz w:val="20"/>
                <w:szCs w:val="20"/>
              </w:rPr>
              <w:t>814</w:t>
            </w:r>
            <w:r w:rsidR="00C5075A">
              <w:rPr>
                <w:rFonts w:ascii="Times New Roman" w:hAnsi="Times New Roman" w:cs="Times New Roman"/>
                <w:sz w:val="20"/>
                <w:szCs w:val="20"/>
              </w:rPr>
              <w:t xml:space="preserve"> </w:t>
            </w:r>
            <w:r>
              <w:rPr>
                <w:rFonts w:ascii="Times New Roman" w:hAnsi="Times New Roman" w:cs="Times New Roman"/>
                <w:sz w:val="20"/>
                <w:szCs w:val="20"/>
              </w:rPr>
              <w:t>735</w:t>
            </w:r>
            <w:r w:rsidR="00C5075A">
              <w:rPr>
                <w:rFonts w:ascii="Times New Roman" w:hAnsi="Times New Roman" w:cs="Times New Roman"/>
                <w:sz w:val="20"/>
                <w:szCs w:val="20"/>
              </w:rPr>
              <w:t>,</w:t>
            </w:r>
            <w:r>
              <w:rPr>
                <w:rFonts w:ascii="Times New Roman" w:hAnsi="Times New Roman" w:cs="Times New Roman"/>
                <w:sz w:val="20"/>
                <w:szCs w:val="20"/>
              </w:rPr>
              <w:t>5</w:t>
            </w:r>
            <w:r w:rsidR="00C5075A">
              <w:rPr>
                <w:rFonts w:ascii="Times New Roman" w:hAnsi="Times New Roman" w:cs="Times New Roman"/>
                <w:sz w:val="20"/>
                <w:szCs w:val="20"/>
              </w:rPr>
              <w:t>3</w:t>
            </w:r>
          </w:p>
        </w:tc>
        <w:tc>
          <w:tcPr>
            <w:tcW w:w="1193" w:type="dxa"/>
            <w:vAlign w:val="center"/>
          </w:tcPr>
          <w:p w:rsidR="004F610C" w:rsidRDefault="00D962EE" w:rsidP="00A95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C5075A">
              <w:rPr>
                <w:rFonts w:ascii="Times New Roman" w:hAnsi="Times New Roman" w:cs="Times New Roman"/>
                <w:sz w:val="20"/>
                <w:szCs w:val="20"/>
              </w:rPr>
              <w:t xml:space="preserve"> </w:t>
            </w:r>
            <w:r>
              <w:rPr>
                <w:rFonts w:ascii="Times New Roman" w:hAnsi="Times New Roman" w:cs="Times New Roman"/>
                <w:sz w:val="20"/>
                <w:szCs w:val="20"/>
              </w:rPr>
              <w:t>109</w:t>
            </w:r>
          </w:p>
        </w:tc>
      </w:tr>
      <w:tr w:rsidR="005F3D42" w:rsidRPr="005E1C49" w:rsidTr="00A95D92">
        <w:trPr>
          <w:cantSplit/>
        </w:trPr>
        <w:tc>
          <w:tcPr>
            <w:tcW w:w="485" w:type="dxa"/>
          </w:tcPr>
          <w:p w:rsidR="005F3D42" w:rsidRDefault="005F3D42"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4044" w:type="dxa"/>
            <w:vAlign w:val="center"/>
          </w:tcPr>
          <w:p w:rsidR="005F3D42" w:rsidRPr="005E1C49" w:rsidRDefault="005F3D42" w:rsidP="00CD2BF9">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непосредственно с </w:t>
            </w:r>
            <w:r w:rsidRPr="005E1C49">
              <w:rPr>
                <w:rFonts w:ascii="Times New Roman" w:hAnsi="Times New Roman" w:cs="Times New Roman"/>
                <w:sz w:val="18"/>
                <w:szCs w:val="18"/>
              </w:rPr>
              <w:t>субъектами малого и среднего предпринимательства</w:t>
            </w:r>
            <w:r>
              <w:rPr>
                <w:rFonts w:ascii="Times New Roman" w:hAnsi="Times New Roman" w:cs="Times New Roman"/>
                <w:sz w:val="18"/>
                <w:szCs w:val="18"/>
              </w:rPr>
              <w:t xml:space="preserve">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560" w:type="dxa"/>
            <w:vAlign w:val="center"/>
          </w:tcPr>
          <w:p w:rsidR="005F3D42" w:rsidRDefault="005F3D42"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5F3D42" w:rsidRDefault="005F3D42"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5F3D42" w:rsidRPr="00F9479C" w:rsidRDefault="005F3D42"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5F3D42" w:rsidRPr="00F9479C" w:rsidRDefault="005F3D42"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5F3D42" w:rsidRPr="005E1C49" w:rsidTr="00A95D92">
        <w:trPr>
          <w:cantSplit/>
        </w:trPr>
        <w:tc>
          <w:tcPr>
            <w:tcW w:w="485" w:type="dxa"/>
          </w:tcPr>
          <w:p w:rsidR="005F3D42" w:rsidRDefault="005F3D42"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4044" w:type="dxa"/>
            <w:vAlign w:val="center"/>
          </w:tcPr>
          <w:p w:rsidR="005F3D42" w:rsidRPr="005E1C49" w:rsidRDefault="005F3D42" w:rsidP="00CD04B0">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непосредственно с </w:t>
            </w:r>
            <w:r w:rsidRPr="005E1C49">
              <w:rPr>
                <w:rFonts w:ascii="Times New Roman" w:hAnsi="Times New Roman" w:cs="Times New Roman"/>
                <w:sz w:val="18"/>
                <w:szCs w:val="18"/>
              </w:rPr>
              <w:t>субъектами малого</w:t>
            </w:r>
            <w:r>
              <w:rPr>
                <w:rFonts w:ascii="Times New Roman" w:hAnsi="Times New Roman" w:cs="Times New Roman"/>
                <w:sz w:val="18"/>
                <w:szCs w:val="18"/>
              </w:rPr>
              <w:t xml:space="preserve"> предпринимательства (в том числе с субъектами малого предпринимательства, относящимися к </w:t>
            </w:r>
            <w:proofErr w:type="spellStart"/>
            <w:r>
              <w:rPr>
                <w:rFonts w:ascii="Times New Roman" w:hAnsi="Times New Roman" w:cs="Times New Roman"/>
                <w:sz w:val="18"/>
                <w:szCs w:val="18"/>
              </w:rPr>
              <w:t>микропредприятиям</w:t>
            </w:r>
            <w:proofErr w:type="spellEnd"/>
            <w:r>
              <w:rPr>
                <w:rFonts w:ascii="Times New Roman" w:hAnsi="Times New Roman" w:cs="Times New Roman"/>
                <w:sz w:val="18"/>
                <w:szCs w:val="18"/>
              </w:rPr>
              <w:t>)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roofErr w:type="gramEnd"/>
          </w:p>
        </w:tc>
        <w:tc>
          <w:tcPr>
            <w:tcW w:w="1560" w:type="dxa"/>
            <w:vAlign w:val="center"/>
          </w:tcPr>
          <w:p w:rsidR="005F3D42" w:rsidRDefault="005F3D42"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5F3D42" w:rsidRDefault="005F3D42"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5F3D42" w:rsidRPr="00F9479C" w:rsidRDefault="005F3D42"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5F3D42" w:rsidRPr="00F9479C" w:rsidRDefault="005F3D42"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5F3D42" w:rsidRPr="005E1C49" w:rsidTr="00A95D92">
        <w:trPr>
          <w:cantSplit/>
        </w:trPr>
        <w:tc>
          <w:tcPr>
            <w:tcW w:w="485" w:type="dxa"/>
          </w:tcPr>
          <w:p w:rsidR="005F3D42" w:rsidRDefault="005F3D42"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9.</w:t>
            </w:r>
          </w:p>
        </w:tc>
        <w:tc>
          <w:tcPr>
            <w:tcW w:w="4044" w:type="dxa"/>
            <w:vAlign w:val="center"/>
          </w:tcPr>
          <w:p w:rsidR="005F3D42" w:rsidRPr="005E1C49" w:rsidRDefault="005F3D42" w:rsidP="00B3037C">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непосредственно с </w:t>
            </w:r>
            <w:r w:rsidRPr="005E1C49">
              <w:rPr>
                <w:rFonts w:ascii="Times New Roman" w:hAnsi="Times New Roman" w:cs="Times New Roman"/>
                <w:sz w:val="18"/>
                <w:szCs w:val="18"/>
              </w:rPr>
              <w:t>субъектами малого и среднего предпринимательства</w:t>
            </w:r>
            <w:r>
              <w:rPr>
                <w:rFonts w:ascii="Times New Roman" w:hAnsi="Times New Roman" w:cs="Times New Roman"/>
                <w:sz w:val="18"/>
                <w:szCs w:val="18"/>
              </w:rPr>
              <w:t xml:space="preserve">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абзаце 27 позиции 1 настоящей формы)</w:t>
            </w:r>
            <w:proofErr w:type="gramEnd"/>
          </w:p>
        </w:tc>
        <w:tc>
          <w:tcPr>
            <w:tcW w:w="1560" w:type="dxa"/>
            <w:vAlign w:val="center"/>
          </w:tcPr>
          <w:p w:rsidR="005F3D42" w:rsidRDefault="005F3D42"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5F3D42" w:rsidRDefault="005F3D42"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5F3D42" w:rsidRPr="00F9479C" w:rsidRDefault="005F3D42"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5F3D42" w:rsidRPr="00F9479C" w:rsidRDefault="005F3D42"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5F3D42" w:rsidRPr="005E1C49" w:rsidTr="00A95D92">
        <w:trPr>
          <w:cantSplit/>
        </w:trPr>
        <w:tc>
          <w:tcPr>
            <w:tcW w:w="485" w:type="dxa"/>
          </w:tcPr>
          <w:p w:rsidR="005F3D42" w:rsidRDefault="005F3D42"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4044" w:type="dxa"/>
            <w:vAlign w:val="center"/>
          </w:tcPr>
          <w:p w:rsidR="005F3D42" w:rsidRPr="005E1C49" w:rsidRDefault="005F3D42" w:rsidP="00B3037C">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непосредственно с </w:t>
            </w:r>
            <w:r w:rsidRPr="005E1C49">
              <w:rPr>
                <w:rFonts w:ascii="Times New Roman" w:hAnsi="Times New Roman" w:cs="Times New Roman"/>
                <w:sz w:val="18"/>
                <w:szCs w:val="18"/>
              </w:rPr>
              <w:t>субъектами малого предпринимательства</w:t>
            </w:r>
            <w:r>
              <w:rPr>
                <w:rFonts w:ascii="Times New Roman" w:hAnsi="Times New Roman" w:cs="Times New Roman"/>
                <w:sz w:val="18"/>
                <w:szCs w:val="18"/>
              </w:rPr>
              <w:t xml:space="preserve"> (в том числе с субъектами малого предпринимательства, относящимися к </w:t>
            </w:r>
            <w:proofErr w:type="spellStart"/>
            <w:r>
              <w:rPr>
                <w:rFonts w:ascii="Times New Roman" w:hAnsi="Times New Roman" w:cs="Times New Roman"/>
                <w:sz w:val="18"/>
                <w:szCs w:val="18"/>
              </w:rPr>
              <w:t>микропредприятиям</w:t>
            </w:r>
            <w:proofErr w:type="spellEnd"/>
            <w:r>
              <w:rPr>
                <w:rFonts w:ascii="Times New Roman" w:hAnsi="Times New Roman" w:cs="Times New Roman"/>
                <w:sz w:val="18"/>
                <w:szCs w:val="18"/>
              </w:rPr>
              <w:t>)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указанных</w:t>
            </w:r>
            <w:proofErr w:type="gramEnd"/>
            <w:r>
              <w:rPr>
                <w:rFonts w:ascii="Times New Roman" w:hAnsi="Times New Roman" w:cs="Times New Roman"/>
                <w:sz w:val="18"/>
                <w:szCs w:val="18"/>
              </w:rPr>
              <w:t xml:space="preserve"> в абзаце 27 позиции 1 настоящей формы)</w:t>
            </w:r>
          </w:p>
        </w:tc>
        <w:tc>
          <w:tcPr>
            <w:tcW w:w="1560" w:type="dxa"/>
            <w:vAlign w:val="center"/>
          </w:tcPr>
          <w:p w:rsidR="005F3D42" w:rsidRDefault="005F3D42"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5F3D42" w:rsidRDefault="005F3D42"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5F3D42" w:rsidRPr="00F9479C" w:rsidRDefault="005F3D42"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5F3D42" w:rsidRPr="00F9479C" w:rsidRDefault="005F3D42"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bl>
    <w:p w:rsidR="00C04E0C" w:rsidRPr="005E1C49" w:rsidRDefault="00C04E0C" w:rsidP="00183B7B">
      <w:pPr>
        <w:spacing w:after="0" w:line="240" w:lineRule="auto"/>
        <w:rPr>
          <w:rFonts w:ascii="Times New Roman" w:hAnsi="Times New Roman" w:cs="Times New Roman"/>
          <w:sz w:val="18"/>
          <w:szCs w:val="18"/>
        </w:rPr>
      </w:pPr>
      <w:r w:rsidRPr="005E1C49">
        <w:rPr>
          <w:rFonts w:ascii="Times New Roman" w:hAnsi="Times New Roman" w:cs="Times New Roman"/>
          <w:sz w:val="18"/>
          <w:szCs w:val="18"/>
        </w:rPr>
        <w:t> </w:t>
      </w:r>
    </w:p>
    <w:p w:rsidR="00941F51" w:rsidRDefault="00941F51"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E1C49" w:rsidRPr="00987A17" w:rsidRDefault="005E1C49" w:rsidP="00183B7B">
      <w:pPr>
        <w:spacing w:after="0" w:line="240" w:lineRule="auto"/>
        <w:jc w:val="center"/>
        <w:rPr>
          <w:rFonts w:ascii="Times New Roman" w:hAnsi="Times New Roman" w:cs="Times New Roman"/>
          <w:caps/>
          <w:sz w:val="20"/>
          <w:szCs w:val="18"/>
        </w:rPr>
      </w:pPr>
      <w:r w:rsidRPr="005A6901">
        <w:rPr>
          <w:rFonts w:ascii="Times New Roman" w:hAnsi="Times New Roman" w:cs="Times New Roman"/>
          <w:caps/>
          <w:sz w:val="20"/>
          <w:szCs w:val="18"/>
          <w:lang w:val="en-US"/>
        </w:rPr>
        <w:lastRenderedPageBreak/>
        <w:t>II</w:t>
      </w:r>
      <w:r w:rsidRPr="005A6901">
        <w:rPr>
          <w:rFonts w:ascii="Times New Roman" w:hAnsi="Times New Roman" w:cs="Times New Roman"/>
          <w:caps/>
          <w:sz w:val="20"/>
          <w:szCs w:val="18"/>
        </w:rPr>
        <w:t xml:space="preserve">. </w:t>
      </w:r>
      <w:r w:rsidR="00C04E0C" w:rsidRPr="005A6901">
        <w:rPr>
          <w:rFonts w:ascii="Times New Roman" w:hAnsi="Times New Roman" w:cs="Times New Roman"/>
          <w:caps/>
          <w:sz w:val="20"/>
          <w:szCs w:val="18"/>
        </w:rPr>
        <w:t>Сведения о годовом объеме закупки</w:t>
      </w:r>
    </w:p>
    <w:p w:rsidR="00C04E0C" w:rsidRPr="005A6901" w:rsidRDefault="00C04E0C" w:rsidP="00183B7B">
      <w:pPr>
        <w:spacing w:after="0" w:line="240" w:lineRule="auto"/>
        <w:jc w:val="center"/>
        <w:rPr>
          <w:rFonts w:ascii="Times New Roman" w:hAnsi="Times New Roman" w:cs="Times New Roman"/>
          <w:caps/>
          <w:sz w:val="18"/>
          <w:szCs w:val="18"/>
        </w:rPr>
      </w:pPr>
      <w:r w:rsidRPr="005A6901">
        <w:rPr>
          <w:rFonts w:ascii="Times New Roman" w:hAnsi="Times New Roman" w:cs="Times New Roman"/>
          <w:caps/>
          <w:sz w:val="20"/>
          <w:szCs w:val="18"/>
        </w:rPr>
        <w:t>у субъектов малого и среднего предпринимательства</w:t>
      </w:r>
    </w:p>
    <w:p w:rsidR="00C04E0C" w:rsidRPr="005E1C49" w:rsidRDefault="00C04E0C" w:rsidP="00183B7B">
      <w:pPr>
        <w:spacing w:after="0" w:line="240" w:lineRule="auto"/>
        <w:rPr>
          <w:rFonts w:ascii="Times New Roman" w:hAnsi="Times New Roman" w:cs="Times New Roman"/>
          <w:sz w:val="18"/>
          <w:szCs w:val="18"/>
        </w:rPr>
      </w:pPr>
      <w:r w:rsidRPr="005E1C49">
        <w:rPr>
          <w:rFonts w:ascii="Times New Roman" w:hAnsi="Times New Roman" w:cs="Times New Roman"/>
          <w:sz w:val="18"/>
          <w:szCs w:val="18"/>
        </w:rPr>
        <w:t> </w:t>
      </w:r>
    </w:p>
    <w:tbl>
      <w:tblPr>
        <w:tblW w:w="9923"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709"/>
        <w:gridCol w:w="5250"/>
        <w:gridCol w:w="3964"/>
      </w:tblGrid>
      <w:tr w:rsidR="00C04E0C" w:rsidRPr="005E1C49" w:rsidTr="002F4654">
        <w:tc>
          <w:tcPr>
            <w:tcW w:w="709" w:type="dxa"/>
            <w:vAlign w:val="bottom"/>
            <w:hideMark/>
          </w:tcPr>
          <w:p w:rsidR="00C04E0C" w:rsidRPr="005E1C49" w:rsidRDefault="00C04E0C" w:rsidP="002F4654">
            <w:pPr>
              <w:spacing w:before="240" w:after="80" w:line="240" w:lineRule="auto"/>
              <w:jc w:val="center"/>
              <w:rPr>
                <w:rFonts w:ascii="Times New Roman" w:hAnsi="Times New Roman" w:cs="Times New Roman"/>
                <w:sz w:val="18"/>
                <w:szCs w:val="18"/>
              </w:rPr>
            </w:pPr>
            <w:r w:rsidRPr="005E1C49">
              <w:rPr>
                <w:rFonts w:ascii="Times New Roman" w:hAnsi="Times New Roman" w:cs="Times New Roman"/>
                <w:sz w:val="18"/>
                <w:szCs w:val="18"/>
              </w:rPr>
              <w:t xml:space="preserve">N </w:t>
            </w:r>
            <w:proofErr w:type="gramStart"/>
            <w:r w:rsidRPr="005E1C49">
              <w:rPr>
                <w:rFonts w:ascii="Times New Roman" w:hAnsi="Times New Roman" w:cs="Times New Roman"/>
                <w:sz w:val="18"/>
                <w:szCs w:val="18"/>
              </w:rPr>
              <w:t>п</w:t>
            </w:r>
            <w:proofErr w:type="gramEnd"/>
            <w:r w:rsidRPr="005E1C49">
              <w:rPr>
                <w:rFonts w:ascii="Times New Roman" w:hAnsi="Times New Roman" w:cs="Times New Roman"/>
                <w:sz w:val="18"/>
                <w:szCs w:val="18"/>
              </w:rPr>
              <w:t>/п</w:t>
            </w:r>
          </w:p>
        </w:tc>
        <w:tc>
          <w:tcPr>
            <w:tcW w:w="5250" w:type="dxa"/>
            <w:vAlign w:val="bottom"/>
            <w:hideMark/>
          </w:tcPr>
          <w:p w:rsidR="00C04E0C" w:rsidRPr="005E1C49" w:rsidRDefault="00C04E0C" w:rsidP="002F4654">
            <w:pPr>
              <w:spacing w:before="240" w:after="80" w:line="240" w:lineRule="auto"/>
              <w:jc w:val="center"/>
              <w:rPr>
                <w:rFonts w:ascii="Times New Roman" w:hAnsi="Times New Roman" w:cs="Times New Roman"/>
                <w:sz w:val="18"/>
                <w:szCs w:val="18"/>
              </w:rPr>
            </w:pPr>
            <w:r w:rsidRPr="005E1C49">
              <w:rPr>
                <w:rFonts w:ascii="Times New Roman" w:hAnsi="Times New Roman" w:cs="Times New Roman"/>
                <w:sz w:val="18"/>
                <w:szCs w:val="18"/>
              </w:rPr>
              <w:t>Наименование показателя</w:t>
            </w:r>
          </w:p>
        </w:tc>
        <w:tc>
          <w:tcPr>
            <w:tcW w:w="3964" w:type="dxa"/>
            <w:vAlign w:val="bottom"/>
            <w:hideMark/>
          </w:tcPr>
          <w:p w:rsidR="00C04E0C" w:rsidRPr="005E1C49" w:rsidRDefault="00C04E0C" w:rsidP="002F4654">
            <w:pPr>
              <w:spacing w:before="240" w:after="80" w:line="240" w:lineRule="auto"/>
              <w:jc w:val="center"/>
              <w:rPr>
                <w:rFonts w:ascii="Times New Roman" w:hAnsi="Times New Roman" w:cs="Times New Roman"/>
                <w:sz w:val="18"/>
                <w:szCs w:val="18"/>
              </w:rPr>
            </w:pPr>
            <w:r w:rsidRPr="005E1C49">
              <w:rPr>
                <w:rFonts w:ascii="Times New Roman" w:hAnsi="Times New Roman" w:cs="Times New Roman"/>
                <w:sz w:val="18"/>
                <w:szCs w:val="18"/>
              </w:rPr>
              <w:t>Доля (процент)</w:t>
            </w:r>
          </w:p>
        </w:tc>
      </w:tr>
      <w:tr w:rsidR="00C04E0C" w:rsidRPr="005E1C49" w:rsidTr="002F4654">
        <w:tc>
          <w:tcPr>
            <w:tcW w:w="709" w:type="dxa"/>
            <w:hideMark/>
          </w:tcPr>
          <w:p w:rsidR="00C04E0C" w:rsidRPr="005E1C49" w:rsidRDefault="009A7DE4"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w:t>
            </w:r>
            <w:r w:rsidR="00C04E0C" w:rsidRPr="005E1C49">
              <w:rPr>
                <w:rFonts w:ascii="Times New Roman" w:hAnsi="Times New Roman" w:cs="Times New Roman"/>
                <w:sz w:val="18"/>
                <w:szCs w:val="18"/>
              </w:rPr>
              <w:t>.</w:t>
            </w:r>
          </w:p>
        </w:tc>
        <w:tc>
          <w:tcPr>
            <w:tcW w:w="5250" w:type="dxa"/>
            <w:vAlign w:val="center"/>
            <w:hideMark/>
          </w:tcPr>
          <w:p w:rsidR="00C04E0C" w:rsidRPr="005E1C49" w:rsidRDefault="00C04E0C" w:rsidP="004028F1">
            <w:pPr>
              <w:spacing w:after="0" w:line="240" w:lineRule="auto"/>
              <w:ind w:left="142" w:right="141"/>
              <w:rPr>
                <w:rFonts w:ascii="Times New Roman" w:hAnsi="Times New Roman" w:cs="Times New Roman"/>
                <w:sz w:val="18"/>
                <w:szCs w:val="18"/>
              </w:rPr>
            </w:pPr>
            <w:r w:rsidRPr="005E1C49">
              <w:rPr>
                <w:rFonts w:ascii="Times New Roman" w:hAnsi="Times New Roman" w:cs="Times New Roman"/>
                <w:sz w:val="18"/>
                <w:szCs w:val="18"/>
              </w:rPr>
              <w:t xml:space="preserve">Годовой объем закупок у субъектов малого и среднего предпринимательства (рассчитывается как отношение суммы показателей, </w:t>
            </w:r>
            <w:r w:rsidR="009A7DE4">
              <w:rPr>
                <w:rFonts w:ascii="Times New Roman" w:hAnsi="Times New Roman" w:cs="Times New Roman"/>
                <w:sz w:val="18"/>
                <w:szCs w:val="18"/>
              </w:rPr>
              <w:t>указанных в графе 5 позиций</w:t>
            </w:r>
            <w:r w:rsidR="004028F1">
              <w:rPr>
                <w:rFonts w:ascii="Times New Roman" w:hAnsi="Times New Roman" w:cs="Times New Roman"/>
                <w:sz w:val="18"/>
                <w:szCs w:val="18"/>
              </w:rPr>
              <w:t xml:space="preserve"> 3,5,7 и 9 настоящей формы, к показателю, указанному в графе 5 позиции 2 настоящей формы)</w:t>
            </w:r>
          </w:p>
        </w:tc>
        <w:tc>
          <w:tcPr>
            <w:tcW w:w="3964" w:type="dxa"/>
            <w:vAlign w:val="center"/>
          </w:tcPr>
          <w:p w:rsidR="00C04E0C" w:rsidRPr="005552A9" w:rsidRDefault="00D962EE" w:rsidP="005552A9">
            <w:pPr>
              <w:spacing w:after="0" w:line="240" w:lineRule="auto"/>
              <w:jc w:val="center"/>
              <w:rPr>
                <w:rFonts w:ascii="Times New Roman" w:hAnsi="Times New Roman" w:cs="Times New Roman"/>
              </w:rPr>
            </w:pPr>
            <w:r>
              <w:rPr>
                <w:rFonts w:ascii="Times New Roman" w:hAnsi="Times New Roman" w:cs="Times New Roman"/>
              </w:rPr>
              <w:t>86,83%</w:t>
            </w:r>
          </w:p>
        </w:tc>
      </w:tr>
      <w:tr w:rsidR="009A7DE4" w:rsidRPr="005E1C49" w:rsidTr="002F4654">
        <w:tc>
          <w:tcPr>
            <w:tcW w:w="709" w:type="dxa"/>
          </w:tcPr>
          <w:p w:rsidR="009A7DE4" w:rsidRDefault="004028F1"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5250" w:type="dxa"/>
            <w:vAlign w:val="center"/>
          </w:tcPr>
          <w:p w:rsidR="009A7DE4" w:rsidRPr="005E1C49" w:rsidRDefault="004B625E" w:rsidP="000965FE">
            <w:pPr>
              <w:spacing w:after="0" w:line="240" w:lineRule="auto"/>
              <w:ind w:left="142" w:right="141"/>
              <w:rPr>
                <w:rFonts w:ascii="Times New Roman" w:hAnsi="Times New Roman" w:cs="Times New Roman"/>
                <w:sz w:val="18"/>
                <w:szCs w:val="18"/>
              </w:rPr>
            </w:pPr>
            <w:proofErr w:type="gramStart"/>
            <w:r w:rsidRPr="005E1C49">
              <w:rPr>
                <w:rFonts w:ascii="Times New Roman" w:hAnsi="Times New Roman" w:cs="Times New Roman"/>
                <w:sz w:val="18"/>
                <w:szCs w:val="18"/>
              </w:rPr>
              <w:t xml:space="preserve">Годовой объем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w:t>
            </w:r>
            <w:r w:rsidR="00C111B6">
              <w:rPr>
                <w:rFonts w:ascii="Times New Roman" w:hAnsi="Times New Roman" w:cs="Times New Roman"/>
                <w:sz w:val="18"/>
                <w:szCs w:val="18"/>
              </w:rPr>
              <w:t xml:space="preserve">указанного </w:t>
            </w:r>
            <w:r>
              <w:rPr>
                <w:rFonts w:ascii="Times New Roman" w:hAnsi="Times New Roman" w:cs="Times New Roman"/>
                <w:sz w:val="18"/>
                <w:szCs w:val="18"/>
              </w:rPr>
              <w:t xml:space="preserve">в графе 5 позиции </w:t>
            </w:r>
            <w:r w:rsidR="000965FE">
              <w:rPr>
                <w:rFonts w:ascii="Times New Roman" w:hAnsi="Times New Roman" w:cs="Times New Roman"/>
                <w:sz w:val="18"/>
                <w:szCs w:val="18"/>
              </w:rPr>
              <w:t>5</w:t>
            </w:r>
            <w:r>
              <w:rPr>
                <w:rFonts w:ascii="Times New Roman" w:hAnsi="Times New Roman" w:cs="Times New Roman"/>
                <w:sz w:val="18"/>
                <w:szCs w:val="18"/>
              </w:rPr>
              <w:t xml:space="preserve"> настоящей формы, к показателю, указанному в графе 5 позиции 2 настоящей формы)</w:t>
            </w:r>
            <w:proofErr w:type="gramEnd"/>
          </w:p>
        </w:tc>
        <w:tc>
          <w:tcPr>
            <w:tcW w:w="3964" w:type="dxa"/>
            <w:vAlign w:val="center"/>
          </w:tcPr>
          <w:p w:rsidR="009A7DE4" w:rsidRDefault="00D962EE" w:rsidP="005552A9">
            <w:pPr>
              <w:spacing w:after="0" w:line="240" w:lineRule="auto"/>
              <w:jc w:val="center"/>
              <w:rPr>
                <w:rFonts w:ascii="Times New Roman" w:hAnsi="Times New Roman" w:cs="Times New Roman"/>
              </w:rPr>
            </w:pPr>
            <w:r>
              <w:rPr>
                <w:rFonts w:ascii="Times New Roman" w:hAnsi="Times New Roman" w:cs="Times New Roman"/>
              </w:rPr>
              <w:t>69,67%</w:t>
            </w:r>
          </w:p>
        </w:tc>
      </w:tr>
      <w:tr w:rsidR="009A7DE4" w:rsidRPr="005E1C49" w:rsidTr="002F4654">
        <w:tc>
          <w:tcPr>
            <w:tcW w:w="709" w:type="dxa"/>
          </w:tcPr>
          <w:p w:rsidR="009A7DE4" w:rsidRDefault="004B625E"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w:t>
            </w:r>
          </w:p>
        </w:tc>
        <w:tc>
          <w:tcPr>
            <w:tcW w:w="5250" w:type="dxa"/>
            <w:vAlign w:val="center"/>
          </w:tcPr>
          <w:p w:rsidR="009A7DE4" w:rsidRPr="005E1C49" w:rsidRDefault="00C111B6" w:rsidP="00C111B6">
            <w:pPr>
              <w:spacing w:after="0" w:line="240" w:lineRule="auto"/>
              <w:ind w:left="142" w:right="141"/>
              <w:rPr>
                <w:rFonts w:ascii="Times New Roman" w:hAnsi="Times New Roman" w:cs="Times New Roman"/>
                <w:sz w:val="18"/>
                <w:szCs w:val="18"/>
              </w:rPr>
            </w:pPr>
            <w:r w:rsidRPr="005E1C49">
              <w:rPr>
                <w:rFonts w:ascii="Times New Roman" w:hAnsi="Times New Roman" w:cs="Times New Roman"/>
                <w:sz w:val="18"/>
                <w:szCs w:val="18"/>
              </w:rPr>
              <w:t xml:space="preserve">Годовой объем закупок у субъектов малого предпринимательства (рассчитывается как отношение </w:t>
            </w:r>
            <w:r>
              <w:rPr>
                <w:rFonts w:ascii="Times New Roman" w:hAnsi="Times New Roman" w:cs="Times New Roman"/>
                <w:sz w:val="18"/>
                <w:szCs w:val="18"/>
              </w:rPr>
              <w:t xml:space="preserve">суммы </w:t>
            </w:r>
            <w:r w:rsidRPr="005E1C49">
              <w:rPr>
                <w:rFonts w:ascii="Times New Roman" w:hAnsi="Times New Roman" w:cs="Times New Roman"/>
                <w:sz w:val="18"/>
                <w:szCs w:val="18"/>
              </w:rPr>
              <w:t>показател</w:t>
            </w:r>
            <w:r>
              <w:rPr>
                <w:rFonts w:ascii="Times New Roman" w:hAnsi="Times New Roman" w:cs="Times New Roman"/>
                <w:sz w:val="18"/>
                <w:szCs w:val="18"/>
              </w:rPr>
              <w:t>ей</w:t>
            </w:r>
            <w:r w:rsidRPr="005E1C49">
              <w:rPr>
                <w:rFonts w:ascii="Times New Roman" w:hAnsi="Times New Roman" w:cs="Times New Roman"/>
                <w:sz w:val="18"/>
                <w:szCs w:val="18"/>
              </w:rPr>
              <w:t>,</w:t>
            </w:r>
            <w:r>
              <w:rPr>
                <w:rFonts w:ascii="Times New Roman" w:hAnsi="Times New Roman" w:cs="Times New Roman"/>
                <w:sz w:val="18"/>
                <w:szCs w:val="18"/>
              </w:rPr>
              <w:t xml:space="preserve"> указанных</w:t>
            </w:r>
            <w:r w:rsidRPr="005E1C49">
              <w:rPr>
                <w:rFonts w:ascii="Times New Roman" w:hAnsi="Times New Roman" w:cs="Times New Roman"/>
                <w:sz w:val="18"/>
                <w:szCs w:val="18"/>
              </w:rPr>
              <w:t xml:space="preserve"> </w:t>
            </w:r>
            <w:r>
              <w:rPr>
                <w:rFonts w:ascii="Times New Roman" w:hAnsi="Times New Roman" w:cs="Times New Roman"/>
                <w:sz w:val="18"/>
                <w:szCs w:val="18"/>
              </w:rPr>
              <w:t>в графе 5 позиций 4, 6, 8 и 10 настоящей формы, к показателю, указанному в графе 5 позиции 2 настоящей формы)</w:t>
            </w:r>
          </w:p>
        </w:tc>
        <w:tc>
          <w:tcPr>
            <w:tcW w:w="3964" w:type="dxa"/>
            <w:vAlign w:val="center"/>
          </w:tcPr>
          <w:p w:rsidR="009A7DE4" w:rsidRDefault="00D962EE" w:rsidP="005552A9">
            <w:pPr>
              <w:spacing w:after="0" w:line="240" w:lineRule="auto"/>
              <w:jc w:val="center"/>
              <w:rPr>
                <w:rFonts w:ascii="Times New Roman" w:hAnsi="Times New Roman" w:cs="Times New Roman"/>
              </w:rPr>
            </w:pPr>
            <w:r>
              <w:rPr>
                <w:rFonts w:ascii="Times New Roman" w:hAnsi="Times New Roman" w:cs="Times New Roman"/>
              </w:rPr>
              <w:t>81,18%</w:t>
            </w:r>
          </w:p>
        </w:tc>
      </w:tr>
      <w:tr w:rsidR="00C04E0C" w:rsidRPr="005E1C49" w:rsidTr="002F4654">
        <w:tc>
          <w:tcPr>
            <w:tcW w:w="709" w:type="dxa"/>
            <w:hideMark/>
          </w:tcPr>
          <w:p w:rsidR="00C04E0C" w:rsidRPr="005E1C49" w:rsidRDefault="004B625E"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w:t>
            </w:r>
          </w:p>
        </w:tc>
        <w:tc>
          <w:tcPr>
            <w:tcW w:w="5250" w:type="dxa"/>
            <w:vAlign w:val="center"/>
            <w:hideMark/>
          </w:tcPr>
          <w:p w:rsidR="00C04E0C" w:rsidRPr="005E1C49" w:rsidRDefault="00B55590" w:rsidP="00B55590">
            <w:pPr>
              <w:spacing w:after="0" w:line="240" w:lineRule="auto"/>
              <w:ind w:left="142" w:right="141"/>
              <w:rPr>
                <w:rFonts w:ascii="Times New Roman" w:hAnsi="Times New Roman" w:cs="Times New Roman"/>
                <w:sz w:val="18"/>
                <w:szCs w:val="18"/>
              </w:rPr>
            </w:pPr>
            <w:proofErr w:type="gramStart"/>
            <w:r w:rsidRPr="005E1C49">
              <w:rPr>
                <w:rFonts w:ascii="Times New Roman" w:hAnsi="Times New Roman" w:cs="Times New Roman"/>
                <w:sz w:val="18"/>
                <w:szCs w:val="18"/>
              </w:rPr>
              <w:t xml:space="preserve">Годовой объем закупок у субъектов малого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w:t>
            </w:r>
            <w:r>
              <w:rPr>
                <w:rFonts w:ascii="Times New Roman" w:hAnsi="Times New Roman" w:cs="Times New Roman"/>
                <w:sz w:val="18"/>
                <w:szCs w:val="18"/>
              </w:rPr>
              <w:t>указанного в графе 5 позиции 6 настоящей формы, к показателю, указанному в графе 5 позиции 2 настоящей формы)</w:t>
            </w:r>
            <w:proofErr w:type="gramEnd"/>
          </w:p>
        </w:tc>
        <w:tc>
          <w:tcPr>
            <w:tcW w:w="3964" w:type="dxa"/>
            <w:vAlign w:val="center"/>
          </w:tcPr>
          <w:p w:rsidR="00C04E0C" w:rsidRPr="005552A9" w:rsidRDefault="00D962EE" w:rsidP="005552A9">
            <w:pPr>
              <w:spacing w:after="0" w:line="240" w:lineRule="auto"/>
              <w:jc w:val="center"/>
              <w:rPr>
                <w:rFonts w:ascii="Times New Roman" w:hAnsi="Times New Roman" w:cs="Times New Roman"/>
              </w:rPr>
            </w:pPr>
            <w:r>
              <w:rPr>
                <w:rFonts w:ascii="Times New Roman" w:hAnsi="Times New Roman" w:cs="Times New Roman"/>
              </w:rPr>
              <w:t>66,04%</w:t>
            </w:r>
          </w:p>
        </w:tc>
      </w:tr>
    </w:tbl>
    <w:p w:rsidR="006D4A1E" w:rsidRDefault="006D4A1E"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Pr="00624FBC" w:rsidRDefault="00624FBC" w:rsidP="00183B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648D7">
        <w:rPr>
          <w:rFonts w:ascii="Times New Roman" w:hAnsi="Times New Roman" w:cs="Times New Roman"/>
          <w:sz w:val="24"/>
          <w:szCs w:val="24"/>
        </w:rPr>
        <w:t>Зам</w:t>
      </w:r>
      <w:r w:rsidR="00A86032">
        <w:rPr>
          <w:rFonts w:ascii="Times New Roman" w:hAnsi="Times New Roman" w:cs="Times New Roman"/>
          <w:sz w:val="24"/>
          <w:szCs w:val="24"/>
        </w:rPr>
        <w:t>еститель н</w:t>
      </w:r>
      <w:r w:rsidRPr="00624FBC">
        <w:rPr>
          <w:rFonts w:ascii="Times New Roman" w:hAnsi="Times New Roman" w:cs="Times New Roman"/>
          <w:sz w:val="24"/>
          <w:szCs w:val="24"/>
        </w:rPr>
        <w:t>ачальник</w:t>
      </w:r>
      <w:r w:rsidR="004648D7">
        <w:rPr>
          <w:rFonts w:ascii="Times New Roman" w:hAnsi="Times New Roman" w:cs="Times New Roman"/>
          <w:sz w:val="24"/>
          <w:szCs w:val="24"/>
        </w:rPr>
        <w:t>а</w:t>
      </w:r>
      <w:r w:rsidRPr="00624FBC">
        <w:rPr>
          <w:rFonts w:ascii="Times New Roman" w:hAnsi="Times New Roman" w:cs="Times New Roman"/>
          <w:sz w:val="24"/>
          <w:szCs w:val="24"/>
        </w:rPr>
        <w:t xml:space="preserve"> У</w:t>
      </w:r>
      <w:r w:rsidR="0029013B">
        <w:rPr>
          <w:rFonts w:ascii="Times New Roman" w:hAnsi="Times New Roman" w:cs="Times New Roman"/>
          <w:sz w:val="24"/>
          <w:szCs w:val="24"/>
        </w:rPr>
        <w:t>МО</w:t>
      </w:r>
      <w:r w:rsidRPr="00624F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4FBC">
        <w:rPr>
          <w:rFonts w:ascii="Times New Roman" w:hAnsi="Times New Roman" w:cs="Times New Roman"/>
          <w:sz w:val="24"/>
          <w:szCs w:val="24"/>
        </w:rPr>
        <w:t xml:space="preserve">             </w:t>
      </w:r>
      <w:r w:rsidR="004648D7">
        <w:rPr>
          <w:rFonts w:ascii="Times New Roman" w:hAnsi="Times New Roman" w:cs="Times New Roman"/>
          <w:sz w:val="24"/>
          <w:szCs w:val="24"/>
        </w:rPr>
        <w:t>З</w:t>
      </w:r>
      <w:r w:rsidRPr="00624FBC">
        <w:rPr>
          <w:rFonts w:ascii="Times New Roman" w:hAnsi="Times New Roman" w:cs="Times New Roman"/>
          <w:sz w:val="24"/>
          <w:szCs w:val="24"/>
        </w:rPr>
        <w:t xml:space="preserve">.С. </w:t>
      </w:r>
      <w:r w:rsidR="004648D7">
        <w:rPr>
          <w:rFonts w:ascii="Times New Roman" w:hAnsi="Times New Roman" w:cs="Times New Roman"/>
          <w:sz w:val="24"/>
          <w:szCs w:val="24"/>
        </w:rPr>
        <w:t>Соколовский</w:t>
      </w: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FA3FCB" w:rsidRDefault="00FA3FCB" w:rsidP="00183B7B">
      <w:pPr>
        <w:spacing w:after="0" w:line="240" w:lineRule="auto"/>
        <w:rPr>
          <w:rFonts w:ascii="Times New Roman" w:hAnsi="Times New Roman" w:cs="Times New Roman"/>
          <w:sz w:val="24"/>
          <w:szCs w:val="24"/>
        </w:rPr>
      </w:pPr>
    </w:p>
    <w:p w:rsidR="00FA3FCB" w:rsidRDefault="00FA3FCB" w:rsidP="00183B7B">
      <w:pPr>
        <w:spacing w:after="0" w:line="240" w:lineRule="auto"/>
        <w:rPr>
          <w:rFonts w:ascii="Times New Roman" w:hAnsi="Times New Roman" w:cs="Times New Roman"/>
          <w:sz w:val="24"/>
          <w:szCs w:val="24"/>
        </w:rPr>
      </w:pPr>
    </w:p>
    <w:p w:rsidR="00FA3FCB" w:rsidRDefault="00FA3FCB" w:rsidP="00183B7B">
      <w:pPr>
        <w:spacing w:after="0" w:line="240" w:lineRule="auto"/>
        <w:rPr>
          <w:rFonts w:ascii="Times New Roman" w:hAnsi="Times New Roman" w:cs="Times New Roman"/>
          <w:sz w:val="24"/>
          <w:szCs w:val="24"/>
        </w:rPr>
      </w:pPr>
    </w:p>
    <w:p w:rsidR="00FA3FCB" w:rsidRDefault="00FA3FCB" w:rsidP="00183B7B">
      <w:pPr>
        <w:spacing w:after="0" w:line="240" w:lineRule="auto"/>
        <w:rPr>
          <w:rFonts w:ascii="Times New Roman" w:hAnsi="Times New Roman" w:cs="Times New Roman"/>
          <w:sz w:val="24"/>
          <w:szCs w:val="24"/>
        </w:rPr>
      </w:pPr>
    </w:p>
    <w:p w:rsidR="00FA3FCB" w:rsidRDefault="00FA3FCB" w:rsidP="00183B7B">
      <w:pPr>
        <w:spacing w:after="0" w:line="240" w:lineRule="auto"/>
        <w:rPr>
          <w:rFonts w:ascii="Times New Roman" w:hAnsi="Times New Roman" w:cs="Times New Roman"/>
          <w:sz w:val="24"/>
          <w:szCs w:val="24"/>
        </w:rPr>
      </w:pPr>
    </w:p>
    <w:p w:rsidR="005B7423" w:rsidRDefault="005B7423" w:rsidP="00183B7B">
      <w:pPr>
        <w:spacing w:after="0" w:line="240" w:lineRule="auto"/>
        <w:rPr>
          <w:rFonts w:ascii="Times New Roman" w:hAnsi="Times New Roman" w:cs="Times New Roman"/>
          <w:sz w:val="24"/>
          <w:szCs w:val="24"/>
        </w:rPr>
      </w:pPr>
    </w:p>
    <w:p w:rsidR="005B7423" w:rsidRDefault="005B7423" w:rsidP="00183B7B">
      <w:pPr>
        <w:spacing w:after="0" w:line="240" w:lineRule="auto"/>
        <w:rPr>
          <w:rFonts w:ascii="Times New Roman" w:hAnsi="Times New Roman" w:cs="Times New Roman"/>
          <w:sz w:val="24"/>
          <w:szCs w:val="24"/>
        </w:rPr>
      </w:pPr>
    </w:p>
    <w:p w:rsidR="005B7423" w:rsidRDefault="005B7423" w:rsidP="00183B7B">
      <w:pPr>
        <w:spacing w:after="0" w:line="240" w:lineRule="auto"/>
        <w:rPr>
          <w:rFonts w:ascii="Times New Roman" w:hAnsi="Times New Roman" w:cs="Times New Roman"/>
          <w:sz w:val="24"/>
          <w:szCs w:val="24"/>
        </w:rPr>
      </w:pPr>
    </w:p>
    <w:p w:rsidR="005B7423" w:rsidRDefault="005B7423" w:rsidP="00183B7B">
      <w:pPr>
        <w:spacing w:after="0" w:line="240" w:lineRule="auto"/>
        <w:rPr>
          <w:rFonts w:ascii="Times New Roman" w:hAnsi="Times New Roman" w:cs="Times New Roman"/>
          <w:sz w:val="24"/>
          <w:szCs w:val="24"/>
        </w:rPr>
      </w:pPr>
    </w:p>
    <w:p w:rsidR="005B7423" w:rsidRPr="00624FBC" w:rsidRDefault="005B7423" w:rsidP="00183B7B">
      <w:pPr>
        <w:spacing w:after="0" w:line="240" w:lineRule="auto"/>
        <w:rPr>
          <w:rFonts w:ascii="Times New Roman" w:hAnsi="Times New Roman" w:cs="Times New Roman"/>
          <w:sz w:val="24"/>
          <w:szCs w:val="24"/>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Pr="005E1C49" w:rsidRDefault="00FA3FCB" w:rsidP="00183B7B">
      <w:pPr>
        <w:spacing w:after="0" w:line="240" w:lineRule="auto"/>
        <w:rPr>
          <w:rFonts w:ascii="Times New Roman" w:hAnsi="Times New Roman" w:cs="Times New Roman"/>
          <w:sz w:val="18"/>
          <w:szCs w:val="18"/>
        </w:rPr>
      </w:pPr>
      <w:r w:rsidRPr="00FA3FCB">
        <w:rPr>
          <w:rFonts w:ascii="Times New Roman" w:hAnsi="Times New Roman" w:cs="Times New Roman"/>
          <w:sz w:val="18"/>
          <w:szCs w:val="18"/>
        </w:rPr>
        <w:t xml:space="preserve">Исп. Е.В. </w:t>
      </w:r>
      <w:proofErr w:type="spellStart"/>
      <w:r w:rsidRPr="00FA3FCB">
        <w:rPr>
          <w:rFonts w:ascii="Times New Roman" w:hAnsi="Times New Roman" w:cs="Times New Roman"/>
          <w:sz w:val="18"/>
          <w:szCs w:val="18"/>
        </w:rPr>
        <w:t>Шубчик</w:t>
      </w:r>
      <w:proofErr w:type="spellEnd"/>
    </w:p>
    <w:sectPr w:rsidR="00624FBC" w:rsidRPr="005E1C49" w:rsidSect="00986F56">
      <w:footerReference w:type="default" r:id="rId8"/>
      <w:pgSz w:w="11906" w:h="16838"/>
      <w:pgMar w:top="851" w:right="851"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926" w:rsidRDefault="00F33926" w:rsidP="002F4654">
      <w:pPr>
        <w:spacing w:after="0" w:line="240" w:lineRule="auto"/>
      </w:pPr>
      <w:r>
        <w:separator/>
      </w:r>
    </w:p>
  </w:endnote>
  <w:endnote w:type="continuationSeparator" w:id="0">
    <w:p w:rsidR="00F33926" w:rsidRDefault="00F33926" w:rsidP="002F4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654" w:rsidRDefault="002F46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926" w:rsidRDefault="00F33926" w:rsidP="002F4654">
      <w:pPr>
        <w:spacing w:after="0" w:line="240" w:lineRule="auto"/>
      </w:pPr>
      <w:r>
        <w:separator/>
      </w:r>
    </w:p>
  </w:footnote>
  <w:footnote w:type="continuationSeparator" w:id="0">
    <w:p w:rsidR="00F33926" w:rsidRDefault="00F33926" w:rsidP="002F4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62220"/>
    <w:multiLevelType w:val="hybridMultilevel"/>
    <w:tmpl w:val="589E27C0"/>
    <w:lvl w:ilvl="0" w:tplc="903E4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E0C"/>
    <w:rsid w:val="000502E0"/>
    <w:rsid w:val="00073645"/>
    <w:rsid w:val="000856DE"/>
    <w:rsid w:val="000965FE"/>
    <w:rsid w:val="000A155C"/>
    <w:rsid w:val="000A3E33"/>
    <w:rsid w:val="000A40D4"/>
    <w:rsid w:val="000C6637"/>
    <w:rsid w:val="000C69E3"/>
    <w:rsid w:val="000C780B"/>
    <w:rsid w:val="000D2BEA"/>
    <w:rsid w:val="000D78FB"/>
    <w:rsid w:val="00103A2B"/>
    <w:rsid w:val="001052D3"/>
    <w:rsid w:val="001053F3"/>
    <w:rsid w:val="00106F4E"/>
    <w:rsid w:val="0011693D"/>
    <w:rsid w:val="001475E1"/>
    <w:rsid w:val="00157BFE"/>
    <w:rsid w:val="00173DFD"/>
    <w:rsid w:val="00183B7B"/>
    <w:rsid w:val="001A335E"/>
    <w:rsid w:val="001A7CD4"/>
    <w:rsid w:val="001B6137"/>
    <w:rsid w:val="001D6201"/>
    <w:rsid w:val="001E242F"/>
    <w:rsid w:val="001E5A87"/>
    <w:rsid w:val="00282436"/>
    <w:rsid w:val="0029013B"/>
    <w:rsid w:val="002A0BB0"/>
    <w:rsid w:val="002A1C5C"/>
    <w:rsid w:val="002C4387"/>
    <w:rsid w:val="002F4654"/>
    <w:rsid w:val="00321938"/>
    <w:rsid w:val="003551B0"/>
    <w:rsid w:val="003557E5"/>
    <w:rsid w:val="003746BC"/>
    <w:rsid w:val="00381150"/>
    <w:rsid w:val="00391B19"/>
    <w:rsid w:val="003F5976"/>
    <w:rsid w:val="004028F1"/>
    <w:rsid w:val="004078C7"/>
    <w:rsid w:val="00410A1F"/>
    <w:rsid w:val="00427E93"/>
    <w:rsid w:val="00432DAF"/>
    <w:rsid w:val="004648D7"/>
    <w:rsid w:val="004B4319"/>
    <w:rsid w:val="004B625E"/>
    <w:rsid w:val="004D369A"/>
    <w:rsid w:val="004D78D3"/>
    <w:rsid w:val="004E09DC"/>
    <w:rsid w:val="004F610C"/>
    <w:rsid w:val="00503B61"/>
    <w:rsid w:val="005057C4"/>
    <w:rsid w:val="0050582A"/>
    <w:rsid w:val="0052094C"/>
    <w:rsid w:val="00524361"/>
    <w:rsid w:val="005552A9"/>
    <w:rsid w:val="00561BA7"/>
    <w:rsid w:val="00570D9B"/>
    <w:rsid w:val="00590492"/>
    <w:rsid w:val="005A6901"/>
    <w:rsid w:val="005B7423"/>
    <w:rsid w:val="005D02D2"/>
    <w:rsid w:val="005E1C49"/>
    <w:rsid w:val="005F3D42"/>
    <w:rsid w:val="005F706A"/>
    <w:rsid w:val="005F7522"/>
    <w:rsid w:val="00613A32"/>
    <w:rsid w:val="00624FBC"/>
    <w:rsid w:val="00676D1C"/>
    <w:rsid w:val="00683AD1"/>
    <w:rsid w:val="006C642D"/>
    <w:rsid w:val="006D4A1E"/>
    <w:rsid w:val="006F0620"/>
    <w:rsid w:val="00707F94"/>
    <w:rsid w:val="00750411"/>
    <w:rsid w:val="007C555C"/>
    <w:rsid w:val="007F6C6F"/>
    <w:rsid w:val="00801FDC"/>
    <w:rsid w:val="008071C3"/>
    <w:rsid w:val="008618FF"/>
    <w:rsid w:val="008625AC"/>
    <w:rsid w:val="00883442"/>
    <w:rsid w:val="008F1E9E"/>
    <w:rsid w:val="008F33D0"/>
    <w:rsid w:val="009114E8"/>
    <w:rsid w:val="00941F51"/>
    <w:rsid w:val="00973687"/>
    <w:rsid w:val="00975B42"/>
    <w:rsid w:val="009859EE"/>
    <w:rsid w:val="00986F56"/>
    <w:rsid w:val="00987A17"/>
    <w:rsid w:val="009941F1"/>
    <w:rsid w:val="009A647E"/>
    <w:rsid w:val="009A66BC"/>
    <w:rsid w:val="009A7DE4"/>
    <w:rsid w:val="009C247C"/>
    <w:rsid w:val="009D6021"/>
    <w:rsid w:val="009F3668"/>
    <w:rsid w:val="009F5F84"/>
    <w:rsid w:val="00A06397"/>
    <w:rsid w:val="00A07AF7"/>
    <w:rsid w:val="00A11B16"/>
    <w:rsid w:val="00A12361"/>
    <w:rsid w:val="00A13597"/>
    <w:rsid w:val="00A86032"/>
    <w:rsid w:val="00A95D92"/>
    <w:rsid w:val="00AB68CD"/>
    <w:rsid w:val="00AC5C67"/>
    <w:rsid w:val="00AF4224"/>
    <w:rsid w:val="00AF5079"/>
    <w:rsid w:val="00B04E8B"/>
    <w:rsid w:val="00B3037C"/>
    <w:rsid w:val="00B3737E"/>
    <w:rsid w:val="00B432D4"/>
    <w:rsid w:val="00B55590"/>
    <w:rsid w:val="00B55BDD"/>
    <w:rsid w:val="00B67B6E"/>
    <w:rsid w:val="00BC53FE"/>
    <w:rsid w:val="00BD5E3E"/>
    <w:rsid w:val="00BF62D6"/>
    <w:rsid w:val="00C01742"/>
    <w:rsid w:val="00C04E0C"/>
    <w:rsid w:val="00C111B6"/>
    <w:rsid w:val="00C4287E"/>
    <w:rsid w:val="00C5075A"/>
    <w:rsid w:val="00C53B3B"/>
    <w:rsid w:val="00C572D9"/>
    <w:rsid w:val="00C60192"/>
    <w:rsid w:val="00C71702"/>
    <w:rsid w:val="00C72E99"/>
    <w:rsid w:val="00C801B0"/>
    <w:rsid w:val="00C836A1"/>
    <w:rsid w:val="00C95214"/>
    <w:rsid w:val="00CB0734"/>
    <w:rsid w:val="00CD04B0"/>
    <w:rsid w:val="00CD2BF9"/>
    <w:rsid w:val="00CD58A8"/>
    <w:rsid w:val="00CE18A4"/>
    <w:rsid w:val="00CF04C3"/>
    <w:rsid w:val="00D21A57"/>
    <w:rsid w:val="00D33820"/>
    <w:rsid w:val="00D73D26"/>
    <w:rsid w:val="00D82E4D"/>
    <w:rsid w:val="00D962EE"/>
    <w:rsid w:val="00DB6121"/>
    <w:rsid w:val="00DD1F4C"/>
    <w:rsid w:val="00DF6C56"/>
    <w:rsid w:val="00E01827"/>
    <w:rsid w:val="00E03719"/>
    <w:rsid w:val="00E312D5"/>
    <w:rsid w:val="00E348FA"/>
    <w:rsid w:val="00EA6149"/>
    <w:rsid w:val="00EB212E"/>
    <w:rsid w:val="00EC080E"/>
    <w:rsid w:val="00EC78E1"/>
    <w:rsid w:val="00ED0BDD"/>
    <w:rsid w:val="00EF0E62"/>
    <w:rsid w:val="00F12DBC"/>
    <w:rsid w:val="00F16A8A"/>
    <w:rsid w:val="00F27D41"/>
    <w:rsid w:val="00F304CD"/>
    <w:rsid w:val="00F33926"/>
    <w:rsid w:val="00F7027E"/>
    <w:rsid w:val="00F90215"/>
    <w:rsid w:val="00F9479C"/>
    <w:rsid w:val="00FA3FCB"/>
    <w:rsid w:val="00FC4A8E"/>
    <w:rsid w:val="00FF0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0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04E0C"/>
    <w:rPr>
      <w:rFonts w:ascii="Courier New" w:eastAsia="Times New Roman" w:hAnsi="Courier New" w:cs="Courier New"/>
      <w:sz w:val="20"/>
      <w:szCs w:val="20"/>
      <w:lang w:eastAsia="ru-RU"/>
    </w:rPr>
  </w:style>
  <w:style w:type="character" w:customStyle="1" w:styleId="blk6">
    <w:name w:val="blk6"/>
    <w:basedOn w:val="a0"/>
    <w:rsid w:val="00C04E0C"/>
    <w:rPr>
      <w:vanish w:val="0"/>
      <w:webHidden w:val="0"/>
      <w:specVanish w:val="0"/>
    </w:rPr>
  </w:style>
  <w:style w:type="paragraph" w:styleId="a3">
    <w:name w:val="List Paragraph"/>
    <w:basedOn w:val="a"/>
    <w:uiPriority w:val="34"/>
    <w:qFormat/>
    <w:rsid w:val="00C04E0C"/>
    <w:pPr>
      <w:ind w:left="720"/>
      <w:contextualSpacing/>
    </w:pPr>
  </w:style>
  <w:style w:type="paragraph" w:styleId="a4">
    <w:name w:val="Balloon Text"/>
    <w:basedOn w:val="a"/>
    <w:link w:val="a5"/>
    <w:uiPriority w:val="99"/>
    <w:semiHidden/>
    <w:unhideWhenUsed/>
    <w:rsid w:val="005E1C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1C49"/>
    <w:rPr>
      <w:rFonts w:ascii="Tahoma" w:hAnsi="Tahoma" w:cs="Tahoma"/>
      <w:sz w:val="16"/>
      <w:szCs w:val="16"/>
    </w:rPr>
  </w:style>
  <w:style w:type="paragraph" w:styleId="a6">
    <w:name w:val="header"/>
    <w:basedOn w:val="a"/>
    <w:link w:val="a7"/>
    <w:uiPriority w:val="99"/>
    <w:unhideWhenUsed/>
    <w:rsid w:val="002F46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4654"/>
  </w:style>
  <w:style w:type="paragraph" w:styleId="a8">
    <w:name w:val="footer"/>
    <w:basedOn w:val="a"/>
    <w:link w:val="a9"/>
    <w:uiPriority w:val="99"/>
    <w:unhideWhenUsed/>
    <w:rsid w:val="002F46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46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0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04E0C"/>
    <w:rPr>
      <w:rFonts w:ascii="Courier New" w:eastAsia="Times New Roman" w:hAnsi="Courier New" w:cs="Courier New"/>
      <w:sz w:val="20"/>
      <w:szCs w:val="20"/>
      <w:lang w:eastAsia="ru-RU"/>
    </w:rPr>
  </w:style>
  <w:style w:type="character" w:customStyle="1" w:styleId="blk6">
    <w:name w:val="blk6"/>
    <w:basedOn w:val="a0"/>
    <w:rsid w:val="00C04E0C"/>
    <w:rPr>
      <w:vanish w:val="0"/>
      <w:webHidden w:val="0"/>
      <w:specVanish w:val="0"/>
    </w:rPr>
  </w:style>
  <w:style w:type="paragraph" w:styleId="a3">
    <w:name w:val="List Paragraph"/>
    <w:basedOn w:val="a"/>
    <w:uiPriority w:val="34"/>
    <w:qFormat/>
    <w:rsid w:val="00C04E0C"/>
    <w:pPr>
      <w:ind w:left="720"/>
      <w:contextualSpacing/>
    </w:pPr>
  </w:style>
  <w:style w:type="paragraph" w:styleId="a4">
    <w:name w:val="Balloon Text"/>
    <w:basedOn w:val="a"/>
    <w:link w:val="a5"/>
    <w:uiPriority w:val="99"/>
    <w:semiHidden/>
    <w:unhideWhenUsed/>
    <w:rsid w:val="005E1C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1C49"/>
    <w:rPr>
      <w:rFonts w:ascii="Tahoma" w:hAnsi="Tahoma" w:cs="Tahoma"/>
      <w:sz w:val="16"/>
      <w:szCs w:val="16"/>
    </w:rPr>
  </w:style>
  <w:style w:type="paragraph" w:styleId="a6">
    <w:name w:val="header"/>
    <w:basedOn w:val="a"/>
    <w:link w:val="a7"/>
    <w:uiPriority w:val="99"/>
    <w:unhideWhenUsed/>
    <w:rsid w:val="002F46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4654"/>
  </w:style>
  <w:style w:type="paragraph" w:styleId="a8">
    <w:name w:val="footer"/>
    <w:basedOn w:val="a"/>
    <w:link w:val="a9"/>
    <w:uiPriority w:val="99"/>
    <w:unhideWhenUsed/>
    <w:rsid w:val="002F46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4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568">
      <w:bodyDiv w:val="1"/>
      <w:marLeft w:val="0"/>
      <w:marRight w:val="0"/>
      <w:marTop w:val="0"/>
      <w:marBottom w:val="0"/>
      <w:divBdr>
        <w:top w:val="none" w:sz="0" w:space="0" w:color="auto"/>
        <w:left w:val="none" w:sz="0" w:space="0" w:color="auto"/>
        <w:bottom w:val="none" w:sz="0" w:space="0" w:color="auto"/>
        <w:right w:val="none" w:sz="0" w:space="0" w:color="auto"/>
      </w:divBdr>
    </w:div>
    <w:div w:id="327100996">
      <w:bodyDiv w:val="1"/>
      <w:marLeft w:val="0"/>
      <w:marRight w:val="0"/>
      <w:marTop w:val="0"/>
      <w:marBottom w:val="0"/>
      <w:divBdr>
        <w:top w:val="none" w:sz="0" w:space="0" w:color="auto"/>
        <w:left w:val="none" w:sz="0" w:space="0" w:color="auto"/>
        <w:bottom w:val="none" w:sz="0" w:space="0" w:color="auto"/>
        <w:right w:val="none" w:sz="0" w:space="0" w:color="auto"/>
      </w:divBdr>
    </w:div>
    <w:div w:id="1211914124">
      <w:bodyDiv w:val="1"/>
      <w:marLeft w:val="0"/>
      <w:marRight w:val="0"/>
      <w:marTop w:val="0"/>
      <w:marBottom w:val="0"/>
      <w:divBdr>
        <w:top w:val="none" w:sz="0" w:space="0" w:color="auto"/>
        <w:left w:val="none" w:sz="0" w:space="0" w:color="auto"/>
        <w:bottom w:val="none" w:sz="0" w:space="0" w:color="auto"/>
        <w:right w:val="none" w:sz="0" w:space="0" w:color="auto"/>
      </w:divBdr>
    </w:div>
    <w:div w:id="1377126737">
      <w:bodyDiv w:val="1"/>
      <w:marLeft w:val="0"/>
      <w:marRight w:val="0"/>
      <w:marTop w:val="0"/>
      <w:marBottom w:val="0"/>
      <w:divBdr>
        <w:top w:val="none" w:sz="0" w:space="0" w:color="auto"/>
        <w:left w:val="none" w:sz="0" w:space="0" w:color="auto"/>
        <w:bottom w:val="none" w:sz="0" w:space="0" w:color="auto"/>
        <w:right w:val="none" w:sz="0" w:space="0" w:color="auto"/>
      </w:divBdr>
      <w:divsChild>
        <w:div w:id="1049378227">
          <w:marLeft w:val="60"/>
          <w:marRight w:val="60"/>
          <w:marTop w:val="100"/>
          <w:marBottom w:val="100"/>
          <w:divBdr>
            <w:top w:val="none" w:sz="0" w:space="0" w:color="auto"/>
            <w:left w:val="none" w:sz="0" w:space="0" w:color="auto"/>
            <w:bottom w:val="none" w:sz="0" w:space="0" w:color="auto"/>
            <w:right w:val="none" w:sz="0" w:space="0" w:color="auto"/>
          </w:divBdr>
        </w:div>
        <w:div w:id="536312046">
          <w:marLeft w:val="60"/>
          <w:marRight w:val="60"/>
          <w:marTop w:val="100"/>
          <w:marBottom w:val="100"/>
          <w:divBdr>
            <w:top w:val="none" w:sz="0" w:space="0" w:color="auto"/>
            <w:left w:val="none" w:sz="0" w:space="0" w:color="auto"/>
            <w:bottom w:val="none" w:sz="0" w:space="0" w:color="auto"/>
            <w:right w:val="none" w:sz="0" w:space="0" w:color="auto"/>
          </w:divBdr>
        </w:div>
        <w:div w:id="2088116625">
          <w:marLeft w:val="60"/>
          <w:marRight w:val="60"/>
          <w:marTop w:val="100"/>
          <w:marBottom w:val="100"/>
          <w:divBdr>
            <w:top w:val="none" w:sz="0" w:space="0" w:color="auto"/>
            <w:left w:val="none" w:sz="0" w:space="0" w:color="auto"/>
            <w:bottom w:val="none" w:sz="0" w:space="0" w:color="auto"/>
            <w:right w:val="none" w:sz="0" w:space="0" w:color="auto"/>
          </w:divBdr>
        </w:div>
        <w:div w:id="1242104224">
          <w:marLeft w:val="60"/>
          <w:marRight w:val="60"/>
          <w:marTop w:val="100"/>
          <w:marBottom w:val="100"/>
          <w:divBdr>
            <w:top w:val="none" w:sz="0" w:space="0" w:color="auto"/>
            <w:left w:val="none" w:sz="0" w:space="0" w:color="auto"/>
            <w:bottom w:val="none" w:sz="0" w:space="0" w:color="auto"/>
            <w:right w:val="none" w:sz="0" w:space="0" w:color="auto"/>
          </w:divBdr>
        </w:div>
        <w:div w:id="1435518393">
          <w:marLeft w:val="60"/>
          <w:marRight w:val="60"/>
          <w:marTop w:val="100"/>
          <w:marBottom w:val="100"/>
          <w:divBdr>
            <w:top w:val="none" w:sz="0" w:space="0" w:color="auto"/>
            <w:left w:val="none" w:sz="0" w:space="0" w:color="auto"/>
            <w:bottom w:val="none" w:sz="0" w:space="0" w:color="auto"/>
            <w:right w:val="none" w:sz="0" w:space="0" w:color="auto"/>
          </w:divBdr>
        </w:div>
        <w:div w:id="1781098240">
          <w:marLeft w:val="60"/>
          <w:marRight w:val="60"/>
          <w:marTop w:val="100"/>
          <w:marBottom w:val="100"/>
          <w:divBdr>
            <w:top w:val="none" w:sz="0" w:space="0" w:color="auto"/>
            <w:left w:val="none" w:sz="0" w:space="0" w:color="auto"/>
            <w:bottom w:val="none" w:sz="0" w:space="0" w:color="auto"/>
            <w:right w:val="none" w:sz="0" w:space="0" w:color="auto"/>
          </w:divBdr>
        </w:div>
        <w:div w:id="388921721">
          <w:marLeft w:val="60"/>
          <w:marRight w:val="60"/>
          <w:marTop w:val="100"/>
          <w:marBottom w:val="100"/>
          <w:divBdr>
            <w:top w:val="none" w:sz="0" w:space="0" w:color="auto"/>
            <w:left w:val="none" w:sz="0" w:space="0" w:color="auto"/>
            <w:bottom w:val="none" w:sz="0" w:space="0" w:color="auto"/>
            <w:right w:val="none" w:sz="0" w:space="0" w:color="auto"/>
          </w:divBdr>
        </w:div>
        <w:div w:id="914051923">
          <w:marLeft w:val="60"/>
          <w:marRight w:val="60"/>
          <w:marTop w:val="100"/>
          <w:marBottom w:val="100"/>
          <w:divBdr>
            <w:top w:val="none" w:sz="0" w:space="0" w:color="auto"/>
            <w:left w:val="none" w:sz="0" w:space="0" w:color="auto"/>
            <w:bottom w:val="none" w:sz="0" w:space="0" w:color="auto"/>
            <w:right w:val="none" w:sz="0" w:space="0" w:color="auto"/>
          </w:divBdr>
        </w:div>
        <w:div w:id="1171792240">
          <w:marLeft w:val="60"/>
          <w:marRight w:val="60"/>
          <w:marTop w:val="100"/>
          <w:marBottom w:val="100"/>
          <w:divBdr>
            <w:top w:val="none" w:sz="0" w:space="0" w:color="auto"/>
            <w:left w:val="none" w:sz="0" w:space="0" w:color="auto"/>
            <w:bottom w:val="none" w:sz="0" w:space="0" w:color="auto"/>
            <w:right w:val="none" w:sz="0" w:space="0" w:color="auto"/>
          </w:divBdr>
        </w:div>
        <w:div w:id="1721006772">
          <w:marLeft w:val="60"/>
          <w:marRight w:val="60"/>
          <w:marTop w:val="100"/>
          <w:marBottom w:val="100"/>
          <w:divBdr>
            <w:top w:val="none" w:sz="0" w:space="0" w:color="auto"/>
            <w:left w:val="none" w:sz="0" w:space="0" w:color="auto"/>
            <w:bottom w:val="none" w:sz="0" w:space="0" w:color="auto"/>
            <w:right w:val="none" w:sz="0" w:space="0" w:color="auto"/>
          </w:divBdr>
        </w:div>
        <w:div w:id="234900684">
          <w:marLeft w:val="60"/>
          <w:marRight w:val="60"/>
          <w:marTop w:val="100"/>
          <w:marBottom w:val="100"/>
          <w:divBdr>
            <w:top w:val="none" w:sz="0" w:space="0" w:color="auto"/>
            <w:left w:val="none" w:sz="0" w:space="0" w:color="auto"/>
            <w:bottom w:val="none" w:sz="0" w:space="0" w:color="auto"/>
            <w:right w:val="none" w:sz="0" w:space="0" w:color="auto"/>
          </w:divBdr>
        </w:div>
        <w:div w:id="1374767853">
          <w:marLeft w:val="60"/>
          <w:marRight w:val="60"/>
          <w:marTop w:val="100"/>
          <w:marBottom w:val="100"/>
          <w:divBdr>
            <w:top w:val="none" w:sz="0" w:space="0" w:color="auto"/>
            <w:left w:val="none" w:sz="0" w:space="0" w:color="auto"/>
            <w:bottom w:val="none" w:sz="0" w:space="0" w:color="auto"/>
            <w:right w:val="none" w:sz="0" w:space="0" w:color="auto"/>
          </w:divBdr>
        </w:div>
        <w:div w:id="32854824">
          <w:marLeft w:val="60"/>
          <w:marRight w:val="60"/>
          <w:marTop w:val="100"/>
          <w:marBottom w:val="100"/>
          <w:divBdr>
            <w:top w:val="none" w:sz="0" w:space="0" w:color="auto"/>
            <w:left w:val="none" w:sz="0" w:space="0" w:color="auto"/>
            <w:bottom w:val="none" w:sz="0" w:space="0" w:color="auto"/>
            <w:right w:val="none" w:sz="0" w:space="0" w:color="auto"/>
          </w:divBdr>
        </w:div>
        <w:div w:id="1458373102">
          <w:marLeft w:val="60"/>
          <w:marRight w:val="60"/>
          <w:marTop w:val="100"/>
          <w:marBottom w:val="100"/>
          <w:divBdr>
            <w:top w:val="none" w:sz="0" w:space="0" w:color="auto"/>
            <w:left w:val="none" w:sz="0" w:space="0" w:color="auto"/>
            <w:bottom w:val="none" w:sz="0" w:space="0" w:color="auto"/>
            <w:right w:val="none" w:sz="0" w:space="0" w:color="auto"/>
          </w:divBdr>
        </w:div>
        <w:div w:id="565921357">
          <w:marLeft w:val="60"/>
          <w:marRight w:val="60"/>
          <w:marTop w:val="100"/>
          <w:marBottom w:val="100"/>
          <w:divBdr>
            <w:top w:val="none" w:sz="0" w:space="0" w:color="auto"/>
            <w:left w:val="none" w:sz="0" w:space="0" w:color="auto"/>
            <w:bottom w:val="none" w:sz="0" w:space="0" w:color="auto"/>
            <w:right w:val="none" w:sz="0" w:space="0" w:color="auto"/>
          </w:divBdr>
        </w:div>
        <w:div w:id="639654376">
          <w:marLeft w:val="60"/>
          <w:marRight w:val="60"/>
          <w:marTop w:val="100"/>
          <w:marBottom w:val="100"/>
          <w:divBdr>
            <w:top w:val="none" w:sz="0" w:space="0" w:color="auto"/>
            <w:left w:val="none" w:sz="0" w:space="0" w:color="auto"/>
            <w:bottom w:val="none" w:sz="0" w:space="0" w:color="auto"/>
            <w:right w:val="none" w:sz="0" w:space="0" w:color="auto"/>
          </w:divBdr>
        </w:div>
        <w:div w:id="1325665276">
          <w:marLeft w:val="60"/>
          <w:marRight w:val="60"/>
          <w:marTop w:val="100"/>
          <w:marBottom w:val="100"/>
          <w:divBdr>
            <w:top w:val="none" w:sz="0" w:space="0" w:color="auto"/>
            <w:left w:val="none" w:sz="0" w:space="0" w:color="auto"/>
            <w:bottom w:val="none" w:sz="0" w:space="0" w:color="auto"/>
            <w:right w:val="none" w:sz="0" w:space="0" w:color="auto"/>
          </w:divBdr>
        </w:div>
        <w:div w:id="1134299852">
          <w:marLeft w:val="60"/>
          <w:marRight w:val="60"/>
          <w:marTop w:val="100"/>
          <w:marBottom w:val="100"/>
          <w:divBdr>
            <w:top w:val="none" w:sz="0" w:space="0" w:color="auto"/>
            <w:left w:val="none" w:sz="0" w:space="0" w:color="auto"/>
            <w:bottom w:val="none" w:sz="0" w:space="0" w:color="auto"/>
            <w:right w:val="none" w:sz="0" w:space="0" w:color="auto"/>
          </w:divBdr>
        </w:div>
        <w:div w:id="989094226">
          <w:marLeft w:val="60"/>
          <w:marRight w:val="60"/>
          <w:marTop w:val="100"/>
          <w:marBottom w:val="100"/>
          <w:divBdr>
            <w:top w:val="none" w:sz="0" w:space="0" w:color="auto"/>
            <w:left w:val="none" w:sz="0" w:space="0" w:color="auto"/>
            <w:bottom w:val="none" w:sz="0" w:space="0" w:color="auto"/>
            <w:right w:val="none" w:sz="0" w:space="0" w:color="auto"/>
          </w:divBdr>
        </w:div>
        <w:div w:id="520974296">
          <w:marLeft w:val="60"/>
          <w:marRight w:val="60"/>
          <w:marTop w:val="100"/>
          <w:marBottom w:val="100"/>
          <w:divBdr>
            <w:top w:val="none" w:sz="0" w:space="0" w:color="auto"/>
            <w:left w:val="none" w:sz="0" w:space="0" w:color="auto"/>
            <w:bottom w:val="none" w:sz="0" w:space="0" w:color="auto"/>
            <w:right w:val="none" w:sz="0" w:space="0" w:color="auto"/>
          </w:divBdr>
        </w:div>
        <w:div w:id="1654144162">
          <w:marLeft w:val="60"/>
          <w:marRight w:val="60"/>
          <w:marTop w:val="100"/>
          <w:marBottom w:val="100"/>
          <w:divBdr>
            <w:top w:val="none" w:sz="0" w:space="0" w:color="auto"/>
            <w:left w:val="none" w:sz="0" w:space="0" w:color="auto"/>
            <w:bottom w:val="none" w:sz="0" w:space="0" w:color="auto"/>
            <w:right w:val="none" w:sz="0" w:space="0" w:color="auto"/>
          </w:divBdr>
        </w:div>
        <w:div w:id="799424914">
          <w:marLeft w:val="60"/>
          <w:marRight w:val="60"/>
          <w:marTop w:val="100"/>
          <w:marBottom w:val="100"/>
          <w:divBdr>
            <w:top w:val="none" w:sz="0" w:space="0" w:color="auto"/>
            <w:left w:val="none" w:sz="0" w:space="0" w:color="auto"/>
            <w:bottom w:val="none" w:sz="0" w:space="0" w:color="auto"/>
            <w:right w:val="none" w:sz="0" w:space="0" w:color="auto"/>
          </w:divBdr>
        </w:div>
        <w:div w:id="706953232">
          <w:marLeft w:val="60"/>
          <w:marRight w:val="60"/>
          <w:marTop w:val="100"/>
          <w:marBottom w:val="100"/>
          <w:divBdr>
            <w:top w:val="none" w:sz="0" w:space="0" w:color="auto"/>
            <w:left w:val="none" w:sz="0" w:space="0" w:color="auto"/>
            <w:bottom w:val="none" w:sz="0" w:space="0" w:color="auto"/>
            <w:right w:val="none" w:sz="0" w:space="0" w:color="auto"/>
          </w:divBdr>
        </w:div>
        <w:div w:id="1401098672">
          <w:marLeft w:val="60"/>
          <w:marRight w:val="60"/>
          <w:marTop w:val="100"/>
          <w:marBottom w:val="100"/>
          <w:divBdr>
            <w:top w:val="none" w:sz="0" w:space="0" w:color="auto"/>
            <w:left w:val="none" w:sz="0" w:space="0" w:color="auto"/>
            <w:bottom w:val="none" w:sz="0" w:space="0" w:color="auto"/>
            <w:right w:val="none" w:sz="0" w:space="0" w:color="auto"/>
          </w:divBdr>
        </w:div>
        <w:div w:id="333607465">
          <w:marLeft w:val="60"/>
          <w:marRight w:val="60"/>
          <w:marTop w:val="100"/>
          <w:marBottom w:val="100"/>
          <w:divBdr>
            <w:top w:val="none" w:sz="0" w:space="0" w:color="auto"/>
            <w:left w:val="none" w:sz="0" w:space="0" w:color="auto"/>
            <w:bottom w:val="none" w:sz="0" w:space="0" w:color="auto"/>
            <w:right w:val="none" w:sz="0" w:space="0" w:color="auto"/>
          </w:divBdr>
        </w:div>
        <w:div w:id="1151865357">
          <w:marLeft w:val="60"/>
          <w:marRight w:val="60"/>
          <w:marTop w:val="100"/>
          <w:marBottom w:val="100"/>
          <w:divBdr>
            <w:top w:val="none" w:sz="0" w:space="0" w:color="auto"/>
            <w:left w:val="none" w:sz="0" w:space="0" w:color="auto"/>
            <w:bottom w:val="none" w:sz="0" w:space="0" w:color="auto"/>
            <w:right w:val="none" w:sz="0" w:space="0" w:color="auto"/>
          </w:divBdr>
        </w:div>
        <w:div w:id="330331916">
          <w:marLeft w:val="60"/>
          <w:marRight w:val="60"/>
          <w:marTop w:val="100"/>
          <w:marBottom w:val="100"/>
          <w:divBdr>
            <w:top w:val="none" w:sz="0" w:space="0" w:color="auto"/>
            <w:left w:val="none" w:sz="0" w:space="0" w:color="auto"/>
            <w:bottom w:val="none" w:sz="0" w:space="0" w:color="auto"/>
            <w:right w:val="none" w:sz="0" w:space="0" w:color="auto"/>
          </w:divBdr>
        </w:div>
        <w:div w:id="916862845">
          <w:marLeft w:val="60"/>
          <w:marRight w:val="60"/>
          <w:marTop w:val="100"/>
          <w:marBottom w:val="100"/>
          <w:divBdr>
            <w:top w:val="none" w:sz="0" w:space="0" w:color="auto"/>
            <w:left w:val="none" w:sz="0" w:space="0" w:color="auto"/>
            <w:bottom w:val="none" w:sz="0" w:space="0" w:color="auto"/>
            <w:right w:val="none" w:sz="0" w:space="0" w:color="auto"/>
          </w:divBdr>
        </w:div>
        <w:div w:id="1094742378">
          <w:marLeft w:val="60"/>
          <w:marRight w:val="60"/>
          <w:marTop w:val="100"/>
          <w:marBottom w:val="100"/>
          <w:divBdr>
            <w:top w:val="none" w:sz="0" w:space="0" w:color="auto"/>
            <w:left w:val="none" w:sz="0" w:space="0" w:color="auto"/>
            <w:bottom w:val="none" w:sz="0" w:space="0" w:color="auto"/>
            <w:right w:val="none" w:sz="0" w:space="0" w:color="auto"/>
          </w:divBdr>
        </w:div>
        <w:div w:id="150559457">
          <w:marLeft w:val="60"/>
          <w:marRight w:val="60"/>
          <w:marTop w:val="100"/>
          <w:marBottom w:val="100"/>
          <w:divBdr>
            <w:top w:val="none" w:sz="0" w:space="0" w:color="auto"/>
            <w:left w:val="none" w:sz="0" w:space="0" w:color="auto"/>
            <w:bottom w:val="none" w:sz="0" w:space="0" w:color="auto"/>
            <w:right w:val="none" w:sz="0" w:space="0" w:color="auto"/>
          </w:divBdr>
        </w:div>
        <w:div w:id="1819492823">
          <w:marLeft w:val="60"/>
          <w:marRight w:val="60"/>
          <w:marTop w:val="100"/>
          <w:marBottom w:val="100"/>
          <w:divBdr>
            <w:top w:val="none" w:sz="0" w:space="0" w:color="auto"/>
            <w:left w:val="none" w:sz="0" w:space="0" w:color="auto"/>
            <w:bottom w:val="none" w:sz="0" w:space="0" w:color="auto"/>
            <w:right w:val="none" w:sz="0" w:space="0" w:color="auto"/>
          </w:divBdr>
        </w:div>
        <w:div w:id="1650553650">
          <w:marLeft w:val="60"/>
          <w:marRight w:val="60"/>
          <w:marTop w:val="100"/>
          <w:marBottom w:val="100"/>
          <w:divBdr>
            <w:top w:val="none" w:sz="0" w:space="0" w:color="auto"/>
            <w:left w:val="none" w:sz="0" w:space="0" w:color="auto"/>
            <w:bottom w:val="none" w:sz="0" w:space="0" w:color="auto"/>
            <w:right w:val="none" w:sz="0" w:space="0" w:color="auto"/>
          </w:divBdr>
        </w:div>
        <w:div w:id="2140537647">
          <w:marLeft w:val="60"/>
          <w:marRight w:val="60"/>
          <w:marTop w:val="100"/>
          <w:marBottom w:val="100"/>
          <w:divBdr>
            <w:top w:val="none" w:sz="0" w:space="0" w:color="auto"/>
            <w:left w:val="none" w:sz="0" w:space="0" w:color="auto"/>
            <w:bottom w:val="none" w:sz="0" w:space="0" w:color="auto"/>
            <w:right w:val="none" w:sz="0" w:space="0" w:color="auto"/>
          </w:divBdr>
        </w:div>
        <w:div w:id="1139999875">
          <w:marLeft w:val="60"/>
          <w:marRight w:val="60"/>
          <w:marTop w:val="100"/>
          <w:marBottom w:val="100"/>
          <w:divBdr>
            <w:top w:val="none" w:sz="0" w:space="0" w:color="auto"/>
            <w:left w:val="none" w:sz="0" w:space="0" w:color="auto"/>
            <w:bottom w:val="none" w:sz="0" w:space="0" w:color="auto"/>
            <w:right w:val="none" w:sz="0" w:space="0" w:color="auto"/>
          </w:divBdr>
        </w:div>
        <w:div w:id="433594309">
          <w:marLeft w:val="60"/>
          <w:marRight w:val="60"/>
          <w:marTop w:val="100"/>
          <w:marBottom w:val="100"/>
          <w:divBdr>
            <w:top w:val="none" w:sz="0" w:space="0" w:color="auto"/>
            <w:left w:val="none" w:sz="0" w:space="0" w:color="auto"/>
            <w:bottom w:val="none" w:sz="0" w:space="0" w:color="auto"/>
            <w:right w:val="none" w:sz="0" w:space="0" w:color="auto"/>
          </w:divBdr>
        </w:div>
        <w:div w:id="1668289613">
          <w:marLeft w:val="60"/>
          <w:marRight w:val="60"/>
          <w:marTop w:val="100"/>
          <w:marBottom w:val="100"/>
          <w:divBdr>
            <w:top w:val="none" w:sz="0" w:space="0" w:color="auto"/>
            <w:left w:val="none" w:sz="0" w:space="0" w:color="auto"/>
            <w:bottom w:val="none" w:sz="0" w:space="0" w:color="auto"/>
            <w:right w:val="none" w:sz="0" w:space="0" w:color="auto"/>
          </w:divBdr>
        </w:div>
        <w:div w:id="274100802">
          <w:marLeft w:val="60"/>
          <w:marRight w:val="60"/>
          <w:marTop w:val="100"/>
          <w:marBottom w:val="100"/>
          <w:divBdr>
            <w:top w:val="none" w:sz="0" w:space="0" w:color="auto"/>
            <w:left w:val="none" w:sz="0" w:space="0" w:color="auto"/>
            <w:bottom w:val="none" w:sz="0" w:space="0" w:color="auto"/>
            <w:right w:val="none" w:sz="0" w:space="0" w:color="auto"/>
          </w:divBdr>
        </w:div>
        <w:div w:id="2021078406">
          <w:marLeft w:val="60"/>
          <w:marRight w:val="60"/>
          <w:marTop w:val="100"/>
          <w:marBottom w:val="100"/>
          <w:divBdr>
            <w:top w:val="none" w:sz="0" w:space="0" w:color="auto"/>
            <w:left w:val="none" w:sz="0" w:space="0" w:color="auto"/>
            <w:bottom w:val="none" w:sz="0" w:space="0" w:color="auto"/>
            <w:right w:val="none" w:sz="0" w:space="0" w:color="auto"/>
          </w:divBdr>
        </w:div>
        <w:div w:id="1613856301">
          <w:marLeft w:val="60"/>
          <w:marRight w:val="60"/>
          <w:marTop w:val="100"/>
          <w:marBottom w:val="100"/>
          <w:divBdr>
            <w:top w:val="none" w:sz="0" w:space="0" w:color="auto"/>
            <w:left w:val="none" w:sz="0" w:space="0" w:color="auto"/>
            <w:bottom w:val="none" w:sz="0" w:space="0" w:color="auto"/>
            <w:right w:val="none" w:sz="0" w:space="0" w:color="auto"/>
          </w:divBdr>
        </w:div>
        <w:div w:id="152648628">
          <w:marLeft w:val="60"/>
          <w:marRight w:val="60"/>
          <w:marTop w:val="100"/>
          <w:marBottom w:val="100"/>
          <w:divBdr>
            <w:top w:val="none" w:sz="0" w:space="0" w:color="auto"/>
            <w:left w:val="none" w:sz="0" w:space="0" w:color="auto"/>
            <w:bottom w:val="none" w:sz="0" w:space="0" w:color="auto"/>
            <w:right w:val="none" w:sz="0" w:space="0" w:color="auto"/>
          </w:divBdr>
        </w:div>
        <w:div w:id="280500521">
          <w:marLeft w:val="60"/>
          <w:marRight w:val="60"/>
          <w:marTop w:val="100"/>
          <w:marBottom w:val="100"/>
          <w:divBdr>
            <w:top w:val="none" w:sz="0" w:space="0" w:color="auto"/>
            <w:left w:val="none" w:sz="0" w:space="0" w:color="auto"/>
            <w:bottom w:val="none" w:sz="0" w:space="0" w:color="auto"/>
            <w:right w:val="none" w:sz="0" w:space="0" w:color="auto"/>
          </w:divBdr>
        </w:div>
        <w:div w:id="1089237011">
          <w:marLeft w:val="60"/>
          <w:marRight w:val="60"/>
          <w:marTop w:val="100"/>
          <w:marBottom w:val="100"/>
          <w:divBdr>
            <w:top w:val="none" w:sz="0" w:space="0" w:color="auto"/>
            <w:left w:val="none" w:sz="0" w:space="0" w:color="auto"/>
            <w:bottom w:val="none" w:sz="0" w:space="0" w:color="auto"/>
            <w:right w:val="none" w:sz="0" w:space="0" w:color="auto"/>
          </w:divBdr>
        </w:div>
        <w:div w:id="1101686041">
          <w:marLeft w:val="60"/>
          <w:marRight w:val="60"/>
          <w:marTop w:val="100"/>
          <w:marBottom w:val="100"/>
          <w:divBdr>
            <w:top w:val="none" w:sz="0" w:space="0" w:color="auto"/>
            <w:left w:val="none" w:sz="0" w:space="0" w:color="auto"/>
            <w:bottom w:val="none" w:sz="0" w:space="0" w:color="auto"/>
            <w:right w:val="none" w:sz="0" w:space="0" w:color="auto"/>
          </w:divBdr>
        </w:div>
        <w:div w:id="80689367">
          <w:marLeft w:val="60"/>
          <w:marRight w:val="60"/>
          <w:marTop w:val="100"/>
          <w:marBottom w:val="100"/>
          <w:divBdr>
            <w:top w:val="none" w:sz="0" w:space="0" w:color="auto"/>
            <w:left w:val="none" w:sz="0" w:space="0" w:color="auto"/>
            <w:bottom w:val="none" w:sz="0" w:space="0" w:color="auto"/>
            <w:right w:val="none" w:sz="0" w:space="0" w:color="auto"/>
          </w:divBdr>
        </w:div>
        <w:div w:id="629477665">
          <w:marLeft w:val="60"/>
          <w:marRight w:val="60"/>
          <w:marTop w:val="100"/>
          <w:marBottom w:val="100"/>
          <w:divBdr>
            <w:top w:val="none" w:sz="0" w:space="0" w:color="auto"/>
            <w:left w:val="none" w:sz="0" w:space="0" w:color="auto"/>
            <w:bottom w:val="none" w:sz="0" w:space="0" w:color="auto"/>
            <w:right w:val="none" w:sz="0" w:space="0" w:color="auto"/>
          </w:divBdr>
        </w:div>
        <w:div w:id="1968706599">
          <w:marLeft w:val="60"/>
          <w:marRight w:val="60"/>
          <w:marTop w:val="100"/>
          <w:marBottom w:val="100"/>
          <w:divBdr>
            <w:top w:val="none" w:sz="0" w:space="0" w:color="auto"/>
            <w:left w:val="none" w:sz="0" w:space="0" w:color="auto"/>
            <w:bottom w:val="none" w:sz="0" w:space="0" w:color="auto"/>
            <w:right w:val="none" w:sz="0" w:space="0" w:color="auto"/>
          </w:divBdr>
        </w:div>
        <w:div w:id="837162054">
          <w:marLeft w:val="60"/>
          <w:marRight w:val="60"/>
          <w:marTop w:val="100"/>
          <w:marBottom w:val="100"/>
          <w:divBdr>
            <w:top w:val="none" w:sz="0" w:space="0" w:color="auto"/>
            <w:left w:val="none" w:sz="0" w:space="0" w:color="auto"/>
            <w:bottom w:val="none" w:sz="0" w:space="0" w:color="auto"/>
            <w:right w:val="none" w:sz="0" w:space="0" w:color="auto"/>
          </w:divBdr>
        </w:div>
        <w:div w:id="1100373210">
          <w:marLeft w:val="60"/>
          <w:marRight w:val="60"/>
          <w:marTop w:val="100"/>
          <w:marBottom w:val="100"/>
          <w:divBdr>
            <w:top w:val="none" w:sz="0" w:space="0" w:color="auto"/>
            <w:left w:val="none" w:sz="0" w:space="0" w:color="auto"/>
            <w:bottom w:val="none" w:sz="0" w:space="0" w:color="auto"/>
            <w:right w:val="none" w:sz="0" w:space="0" w:color="auto"/>
          </w:divBdr>
        </w:div>
        <w:div w:id="412551631">
          <w:marLeft w:val="60"/>
          <w:marRight w:val="60"/>
          <w:marTop w:val="100"/>
          <w:marBottom w:val="100"/>
          <w:divBdr>
            <w:top w:val="none" w:sz="0" w:space="0" w:color="auto"/>
            <w:left w:val="none" w:sz="0" w:space="0" w:color="auto"/>
            <w:bottom w:val="none" w:sz="0" w:space="0" w:color="auto"/>
            <w:right w:val="none" w:sz="0" w:space="0" w:color="auto"/>
          </w:divBdr>
        </w:div>
        <w:div w:id="1701740439">
          <w:marLeft w:val="60"/>
          <w:marRight w:val="60"/>
          <w:marTop w:val="100"/>
          <w:marBottom w:val="100"/>
          <w:divBdr>
            <w:top w:val="none" w:sz="0" w:space="0" w:color="auto"/>
            <w:left w:val="none" w:sz="0" w:space="0" w:color="auto"/>
            <w:bottom w:val="none" w:sz="0" w:space="0" w:color="auto"/>
            <w:right w:val="none" w:sz="0" w:space="0" w:color="auto"/>
          </w:divBdr>
        </w:div>
        <w:div w:id="2133749130">
          <w:marLeft w:val="60"/>
          <w:marRight w:val="60"/>
          <w:marTop w:val="100"/>
          <w:marBottom w:val="100"/>
          <w:divBdr>
            <w:top w:val="none" w:sz="0" w:space="0" w:color="auto"/>
            <w:left w:val="none" w:sz="0" w:space="0" w:color="auto"/>
            <w:bottom w:val="none" w:sz="0" w:space="0" w:color="auto"/>
            <w:right w:val="none" w:sz="0" w:space="0" w:color="auto"/>
          </w:divBdr>
        </w:div>
        <w:div w:id="498541000">
          <w:marLeft w:val="60"/>
          <w:marRight w:val="60"/>
          <w:marTop w:val="100"/>
          <w:marBottom w:val="100"/>
          <w:divBdr>
            <w:top w:val="none" w:sz="0" w:space="0" w:color="auto"/>
            <w:left w:val="none" w:sz="0" w:space="0" w:color="auto"/>
            <w:bottom w:val="none" w:sz="0" w:space="0" w:color="auto"/>
            <w:right w:val="none" w:sz="0" w:space="0" w:color="auto"/>
          </w:divBdr>
        </w:div>
        <w:div w:id="54670987">
          <w:marLeft w:val="60"/>
          <w:marRight w:val="60"/>
          <w:marTop w:val="100"/>
          <w:marBottom w:val="100"/>
          <w:divBdr>
            <w:top w:val="none" w:sz="0" w:space="0" w:color="auto"/>
            <w:left w:val="none" w:sz="0" w:space="0" w:color="auto"/>
            <w:bottom w:val="none" w:sz="0" w:space="0" w:color="auto"/>
            <w:right w:val="none" w:sz="0" w:space="0" w:color="auto"/>
          </w:divBdr>
        </w:div>
        <w:div w:id="2054115112">
          <w:marLeft w:val="60"/>
          <w:marRight w:val="60"/>
          <w:marTop w:val="100"/>
          <w:marBottom w:val="100"/>
          <w:divBdr>
            <w:top w:val="none" w:sz="0" w:space="0" w:color="auto"/>
            <w:left w:val="none" w:sz="0" w:space="0" w:color="auto"/>
            <w:bottom w:val="none" w:sz="0" w:space="0" w:color="auto"/>
            <w:right w:val="none" w:sz="0" w:space="0" w:color="auto"/>
          </w:divBdr>
        </w:div>
        <w:div w:id="258415919">
          <w:marLeft w:val="60"/>
          <w:marRight w:val="60"/>
          <w:marTop w:val="100"/>
          <w:marBottom w:val="100"/>
          <w:divBdr>
            <w:top w:val="none" w:sz="0" w:space="0" w:color="auto"/>
            <w:left w:val="none" w:sz="0" w:space="0" w:color="auto"/>
            <w:bottom w:val="none" w:sz="0" w:space="0" w:color="auto"/>
            <w:right w:val="none" w:sz="0" w:space="0" w:color="auto"/>
          </w:divBdr>
        </w:div>
        <w:div w:id="626395659">
          <w:marLeft w:val="60"/>
          <w:marRight w:val="60"/>
          <w:marTop w:val="100"/>
          <w:marBottom w:val="100"/>
          <w:divBdr>
            <w:top w:val="none" w:sz="0" w:space="0" w:color="auto"/>
            <w:left w:val="none" w:sz="0" w:space="0" w:color="auto"/>
            <w:bottom w:val="none" w:sz="0" w:space="0" w:color="auto"/>
            <w:right w:val="none" w:sz="0" w:space="0" w:color="auto"/>
          </w:divBdr>
        </w:div>
        <w:div w:id="1261834521">
          <w:marLeft w:val="60"/>
          <w:marRight w:val="60"/>
          <w:marTop w:val="100"/>
          <w:marBottom w:val="100"/>
          <w:divBdr>
            <w:top w:val="none" w:sz="0" w:space="0" w:color="auto"/>
            <w:left w:val="none" w:sz="0" w:space="0" w:color="auto"/>
            <w:bottom w:val="none" w:sz="0" w:space="0" w:color="auto"/>
            <w:right w:val="none" w:sz="0" w:space="0" w:color="auto"/>
          </w:divBdr>
        </w:div>
        <w:div w:id="551497869">
          <w:marLeft w:val="60"/>
          <w:marRight w:val="60"/>
          <w:marTop w:val="100"/>
          <w:marBottom w:val="100"/>
          <w:divBdr>
            <w:top w:val="none" w:sz="0" w:space="0" w:color="auto"/>
            <w:left w:val="none" w:sz="0" w:space="0" w:color="auto"/>
            <w:bottom w:val="none" w:sz="0" w:space="0" w:color="auto"/>
            <w:right w:val="none" w:sz="0" w:space="0" w:color="auto"/>
          </w:divBdr>
        </w:div>
        <w:div w:id="821237281">
          <w:marLeft w:val="60"/>
          <w:marRight w:val="60"/>
          <w:marTop w:val="100"/>
          <w:marBottom w:val="100"/>
          <w:divBdr>
            <w:top w:val="none" w:sz="0" w:space="0" w:color="auto"/>
            <w:left w:val="none" w:sz="0" w:space="0" w:color="auto"/>
            <w:bottom w:val="none" w:sz="0" w:space="0" w:color="auto"/>
            <w:right w:val="none" w:sz="0" w:space="0" w:color="auto"/>
          </w:divBdr>
        </w:div>
        <w:div w:id="2008097132">
          <w:marLeft w:val="60"/>
          <w:marRight w:val="60"/>
          <w:marTop w:val="100"/>
          <w:marBottom w:val="100"/>
          <w:divBdr>
            <w:top w:val="none" w:sz="0" w:space="0" w:color="auto"/>
            <w:left w:val="none" w:sz="0" w:space="0" w:color="auto"/>
            <w:bottom w:val="none" w:sz="0" w:space="0" w:color="auto"/>
            <w:right w:val="none" w:sz="0" w:space="0" w:color="auto"/>
          </w:divBdr>
        </w:div>
        <w:div w:id="1153715273">
          <w:marLeft w:val="60"/>
          <w:marRight w:val="60"/>
          <w:marTop w:val="100"/>
          <w:marBottom w:val="100"/>
          <w:divBdr>
            <w:top w:val="none" w:sz="0" w:space="0" w:color="auto"/>
            <w:left w:val="none" w:sz="0" w:space="0" w:color="auto"/>
            <w:bottom w:val="none" w:sz="0" w:space="0" w:color="auto"/>
            <w:right w:val="none" w:sz="0" w:space="0" w:color="auto"/>
          </w:divBdr>
        </w:div>
        <w:div w:id="484325253">
          <w:marLeft w:val="60"/>
          <w:marRight w:val="60"/>
          <w:marTop w:val="100"/>
          <w:marBottom w:val="100"/>
          <w:divBdr>
            <w:top w:val="none" w:sz="0" w:space="0" w:color="auto"/>
            <w:left w:val="none" w:sz="0" w:space="0" w:color="auto"/>
            <w:bottom w:val="none" w:sz="0" w:space="0" w:color="auto"/>
            <w:right w:val="none" w:sz="0" w:space="0" w:color="auto"/>
          </w:divBdr>
        </w:div>
        <w:div w:id="69084983">
          <w:marLeft w:val="60"/>
          <w:marRight w:val="60"/>
          <w:marTop w:val="100"/>
          <w:marBottom w:val="100"/>
          <w:divBdr>
            <w:top w:val="none" w:sz="0" w:space="0" w:color="auto"/>
            <w:left w:val="none" w:sz="0" w:space="0" w:color="auto"/>
            <w:bottom w:val="none" w:sz="0" w:space="0" w:color="auto"/>
            <w:right w:val="none" w:sz="0" w:space="0" w:color="auto"/>
          </w:divBdr>
        </w:div>
        <w:div w:id="1492789013">
          <w:marLeft w:val="60"/>
          <w:marRight w:val="60"/>
          <w:marTop w:val="100"/>
          <w:marBottom w:val="100"/>
          <w:divBdr>
            <w:top w:val="none" w:sz="0" w:space="0" w:color="auto"/>
            <w:left w:val="none" w:sz="0" w:space="0" w:color="auto"/>
            <w:bottom w:val="none" w:sz="0" w:space="0" w:color="auto"/>
            <w:right w:val="none" w:sz="0" w:space="0" w:color="auto"/>
          </w:divBdr>
        </w:div>
        <w:div w:id="1595361152">
          <w:marLeft w:val="60"/>
          <w:marRight w:val="60"/>
          <w:marTop w:val="100"/>
          <w:marBottom w:val="100"/>
          <w:divBdr>
            <w:top w:val="none" w:sz="0" w:space="0" w:color="auto"/>
            <w:left w:val="none" w:sz="0" w:space="0" w:color="auto"/>
            <w:bottom w:val="none" w:sz="0" w:space="0" w:color="auto"/>
            <w:right w:val="none" w:sz="0" w:space="0" w:color="auto"/>
          </w:divBdr>
        </w:div>
        <w:div w:id="275330317">
          <w:marLeft w:val="60"/>
          <w:marRight w:val="60"/>
          <w:marTop w:val="100"/>
          <w:marBottom w:val="100"/>
          <w:divBdr>
            <w:top w:val="none" w:sz="0" w:space="0" w:color="auto"/>
            <w:left w:val="none" w:sz="0" w:space="0" w:color="auto"/>
            <w:bottom w:val="none" w:sz="0" w:space="0" w:color="auto"/>
            <w:right w:val="none" w:sz="0" w:space="0" w:color="auto"/>
          </w:divBdr>
        </w:div>
        <w:div w:id="511644519">
          <w:marLeft w:val="60"/>
          <w:marRight w:val="60"/>
          <w:marTop w:val="100"/>
          <w:marBottom w:val="100"/>
          <w:divBdr>
            <w:top w:val="none" w:sz="0" w:space="0" w:color="auto"/>
            <w:left w:val="none" w:sz="0" w:space="0" w:color="auto"/>
            <w:bottom w:val="none" w:sz="0" w:space="0" w:color="auto"/>
            <w:right w:val="none" w:sz="0" w:space="0" w:color="auto"/>
          </w:divBdr>
        </w:div>
        <w:div w:id="1981954480">
          <w:marLeft w:val="60"/>
          <w:marRight w:val="60"/>
          <w:marTop w:val="100"/>
          <w:marBottom w:val="100"/>
          <w:divBdr>
            <w:top w:val="none" w:sz="0" w:space="0" w:color="auto"/>
            <w:left w:val="none" w:sz="0" w:space="0" w:color="auto"/>
            <w:bottom w:val="none" w:sz="0" w:space="0" w:color="auto"/>
            <w:right w:val="none" w:sz="0" w:space="0" w:color="auto"/>
          </w:divBdr>
        </w:div>
        <w:div w:id="941495736">
          <w:marLeft w:val="60"/>
          <w:marRight w:val="60"/>
          <w:marTop w:val="100"/>
          <w:marBottom w:val="100"/>
          <w:divBdr>
            <w:top w:val="none" w:sz="0" w:space="0" w:color="auto"/>
            <w:left w:val="none" w:sz="0" w:space="0" w:color="auto"/>
            <w:bottom w:val="none" w:sz="0" w:space="0" w:color="auto"/>
            <w:right w:val="none" w:sz="0" w:space="0" w:color="auto"/>
          </w:divBdr>
        </w:div>
        <w:div w:id="1611162143">
          <w:marLeft w:val="60"/>
          <w:marRight w:val="60"/>
          <w:marTop w:val="100"/>
          <w:marBottom w:val="100"/>
          <w:divBdr>
            <w:top w:val="none" w:sz="0" w:space="0" w:color="auto"/>
            <w:left w:val="none" w:sz="0" w:space="0" w:color="auto"/>
            <w:bottom w:val="none" w:sz="0" w:space="0" w:color="auto"/>
            <w:right w:val="none" w:sz="0" w:space="0" w:color="auto"/>
          </w:divBdr>
        </w:div>
        <w:div w:id="1692493784">
          <w:marLeft w:val="60"/>
          <w:marRight w:val="60"/>
          <w:marTop w:val="100"/>
          <w:marBottom w:val="100"/>
          <w:divBdr>
            <w:top w:val="none" w:sz="0" w:space="0" w:color="auto"/>
            <w:left w:val="none" w:sz="0" w:space="0" w:color="auto"/>
            <w:bottom w:val="none" w:sz="0" w:space="0" w:color="auto"/>
            <w:right w:val="none" w:sz="0" w:space="0" w:color="auto"/>
          </w:divBdr>
        </w:div>
        <w:div w:id="1682315396">
          <w:marLeft w:val="60"/>
          <w:marRight w:val="60"/>
          <w:marTop w:val="100"/>
          <w:marBottom w:val="100"/>
          <w:divBdr>
            <w:top w:val="none" w:sz="0" w:space="0" w:color="auto"/>
            <w:left w:val="none" w:sz="0" w:space="0" w:color="auto"/>
            <w:bottom w:val="none" w:sz="0" w:space="0" w:color="auto"/>
            <w:right w:val="none" w:sz="0" w:space="0" w:color="auto"/>
          </w:divBdr>
        </w:div>
        <w:div w:id="1047991460">
          <w:marLeft w:val="60"/>
          <w:marRight w:val="60"/>
          <w:marTop w:val="100"/>
          <w:marBottom w:val="100"/>
          <w:divBdr>
            <w:top w:val="none" w:sz="0" w:space="0" w:color="auto"/>
            <w:left w:val="none" w:sz="0" w:space="0" w:color="auto"/>
            <w:bottom w:val="none" w:sz="0" w:space="0" w:color="auto"/>
            <w:right w:val="none" w:sz="0" w:space="0" w:color="auto"/>
          </w:divBdr>
        </w:div>
        <w:div w:id="2007242682">
          <w:marLeft w:val="60"/>
          <w:marRight w:val="60"/>
          <w:marTop w:val="100"/>
          <w:marBottom w:val="100"/>
          <w:divBdr>
            <w:top w:val="none" w:sz="0" w:space="0" w:color="auto"/>
            <w:left w:val="none" w:sz="0" w:space="0" w:color="auto"/>
            <w:bottom w:val="none" w:sz="0" w:space="0" w:color="auto"/>
            <w:right w:val="none" w:sz="0" w:space="0" w:color="auto"/>
          </w:divBdr>
        </w:div>
        <w:div w:id="1411927022">
          <w:marLeft w:val="60"/>
          <w:marRight w:val="60"/>
          <w:marTop w:val="100"/>
          <w:marBottom w:val="100"/>
          <w:divBdr>
            <w:top w:val="none" w:sz="0" w:space="0" w:color="auto"/>
            <w:left w:val="none" w:sz="0" w:space="0" w:color="auto"/>
            <w:bottom w:val="none" w:sz="0" w:space="0" w:color="auto"/>
            <w:right w:val="none" w:sz="0" w:space="0" w:color="auto"/>
          </w:divBdr>
        </w:div>
        <w:div w:id="253244244">
          <w:marLeft w:val="60"/>
          <w:marRight w:val="60"/>
          <w:marTop w:val="100"/>
          <w:marBottom w:val="100"/>
          <w:divBdr>
            <w:top w:val="none" w:sz="0" w:space="0" w:color="auto"/>
            <w:left w:val="none" w:sz="0" w:space="0" w:color="auto"/>
            <w:bottom w:val="none" w:sz="0" w:space="0" w:color="auto"/>
            <w:right w:val="none" w:sz="0" w:space="0" w:color="auto"/>
          </w:divBdr>
        </w:div>
        <w:div w:id="676468919">
          <w:marLeft w:val="60"/>
          <w:marRight w:val="60"/>
          <w:marTop w:val="100"/>
          <w:marBottom w:val="100"/>
          <w:divBdr>
            <w:top w:val="none" w:sz="0" w:space="0" w:color="auto"/>
            <w:left w:val="none" w:sz="0" w:space="0" w:color="auto"/>
            <w:bottom w:val="none" w:sz="0" w:space="0" w:color="auto"/>
            <w:right w:val="none" w:sz="0" w:space="0" w:color="auto"/>
          </w:divBdr>
        </w:div>
        <w:div w:id="1100219191">
          <w:marLeft w:val="60"/>
          <w:marRight w:val="60"/>
          <w:marTop w:val="100"/>
          <w:marBottom w:val="100"/>
          <w:divBdr>
            <w:top w:val="none" w:sz="0" w:space="0" w:color="auto"/>
            <w:left w:val="none" w:sz="0" w:space="0" w:color="auto"/>
            <w:bottom w:val="none" w:sz="0" w:space="0" w:color="auto"/>
            <w:right w:val="none" w:sz="0" w:space="0" w:color="auto"/>
          </w:divBdr>
        </w:div>
        <w:div w:id="1634166363">
          <w:marLeft w:val="60"/>
          <w:marRight w:val="60"/>
          <w:marTop w:val="100"/>
          <w:marBottom w:val="100"/>
          <w:divBdr>
            <w:top w:val="none" w:sz="0" w:space="0" w:color="auto"/>
            <w:left w:val="none" w:sz="0" w:space="0" w:color="auto"/>
            <w:bottom w:val="none" w:sz="0" w:space="0" w:color="auto"/>
            <w:right w:val="none" w:sz="0" w:space="0" w:color="auto"/>
          </w:divBdr>
        </w:div>
        <w:div w:id="1647320009">
          <w:marLeft w:val="60"/>
          <w:marRight w:val="60"/>
          <w:marTop w:val="100"/>
          <w:marBottom w:val="100"/>
          <w:divBdr>
            <w:top w:val="none" w:sz="0" w:space="0" w:color="auto"/>
            <w:left w:val="none" w:sz="0" w:space="0" w:color="auto"/>
            <w:bottom w:val="none" w:sz="0" w:space="0" w:color="auto"/>
            <w:right w:val="none" w:sz="0" w:space="0" w:color="auto"/>
          </w:divBdr>
        </w:div>
        <w:div w:id="592130">
          <w:marLeft w:val="60"/>
          <w:marRight w:val="60"/>
          <w:marTop w:val="100"/>
          <w:marBottom w:val="100"/>
          <w:divBdr>
            <w:top w:val="none" w:sz="0" w:space="0" w:color="auto"/>
            <w:left w:val="none" w:sz="0" w:space="0" w:color="auto"/>
            <w:bottom w:val="none" w:sz="0" w:space="0" w:color="auto"/>
            <w:right w:val="none" w:sz="0" w:space="0" w:color="auto"/>
          </w:divBdr>
        </w:div>
        <w:div w:id="451553636">
          <w:marLeft w:val="60"/>
          <w:marRight w:val="60"/>
          <w:marTop w:val="100"/>
          <w:marBottom w:val="100"/>
          <w:divBdr>
            <w:top w:val="none" w:sz="0" w:space="0" w:color="auto"/>
            <w:left w:val="none" w:sz="0" w:space="0" w:color="auto"/>
            <w:bottom w:val="none" w:sz="0" w:space="0" w:color="auto"/>
            <w:right w:val="none" w:sz="0" w:space="0" w:color="auto"/>
          </w:divBdr>
        </w:div>
        <w:div w:id="1770009679">
          <w:marLeft w:val="60"/>
          <w:marRight w:val="60"/>
          <w:marTop w:val="100"/>
          <w:marBottom w:val="100"/>
          <w:divBdr>
            <w:top w:val="none" w:sz="0" w:space="0" w:color="auto"/>
            <w:left w:val="none" w:sz="0" w:space="0" w:color="auto"/>
            <w:bottom w:val="none" w:sz="0" w:space="0" w:color="auto"/>
            <w:right w:val="none" w:sz="0" w:space="0" w:color="auto"/>
          </w:divBdr>
        </w:div>
        <w:div w:id="1533345899">
          <w:marLeft w:val="60"/>
          <w:marRight w:val="60"/>
          <w:marTop w:val="100"/>
          <w:marBottom w:val="100"/>
          <w:divBdr>
            <w:top w:val="none" w:sz="0" w:space="0" w:color="auto"/>
            <w:left w:val="none" w:sz="0" w:space="0" w:color="auto"/>
            <w:bottom w:val="none" w:sz="0" w:space="0" w:color="auto"/>
            <w:right w:val="none" w:sz="0" w:space="0" w:color="auto"/>
          </w:divBdr>
        </w:div>
        <w:div w:id="505942038">
          <w:marLeft w:val="60"/>
          <w:marRight w:val="60"/>
          <w:marTop w:val="100"/>
          <w:marBottom w:val="100"/>
          <w:divBdr>
            <w:top w:val="none" w:sz="0" w:space="0" w:color="auto"/>
            <w:left w:val="none" w:sz="0" w:space="0" w:color="auto"/>
            <w:bottom w:val="none" w:sz="0" w:space="0" w:color="auto"/>
            <w:right w:val="none" w:sz="0" w:space="0" w:color="auto"/>
          </w:divBdr>
        </w:div>
        <w:div w:id="804009938">
          <w:marLeft w:val="60"/>
          <w:marRight w:val="60"/>
          <w:marTop w:val="100"/>
          <w:marBottom w:val="100"/>
          <w:divBdr>
            <w:top w:val="none" w:sz="0" w:space="0" w:color="auto"/>
            <w:left w:val="none" w:sz="0" w:space="0" w:color="auto"/>
            <w:bottom w:val="none" w:sz="0" w:space="0" w:color="auto"/>
            <w:right w:val="none" w:sz="0" w:space="0" w:color="auto"/>
          </w:divBdr>
        </w:div>
        <w:div w:id="2103989499">
          <w:marLeft w:val="60"/>
          <w:marRight w:val="60"/>
          <w:marTop w:val="100"/>
          <w:marBottom w:val="100"/>
          <w:divBdr>
            <w:top w:val="none" w:sz="0" w:space="0" w:color="auto"/>
            <w:left w:val="none" w:sz="0" w:space="0" w:color="auto"/>
            <w:bottom w:val="none" w:sz="0" w:space="0" w:color="auto"/>
            <w:right w:val="none" w:sz="0" w:space="0" w:color="auto"/>
          </w:divBdr>
        </w:div>
        <w:div w:id="900557549">
          <w:marLeft w:val="60"/>
          <w:marRight w:val="60"/>
          <w:marTop w:val="100"/>
          <w:marBottom w:val="100"/>
          <w:divBdr>
            <w:top w:val="none" w:sz="0" w:space="0" w:color="auto"/>
            <w:left w:val="none" w:sz="0" w:space="0" w:color="auto"/>
            <w:bottom w:val="none" w:sz="0" w:space="0" w:color="auto"/>
            <w:right w:val="none" w:sz="0" w:space="0" w:color="auto"/>
          </w:divBdr>
        </w:div>
        <w:div w:id="895968667">
          <w:marLeft w:val="60"/>
          <w:marRight w:val="60"/>
          <w:marTop w:val="100"/>
          <w:marBottom w:val="100"/>
          <w:divBdr>
            <w:top w:val="none" w:sz="0" w:space="0" w:color="auto"/>
            <w:left w:val="none" w:sz="0" w:space="0" w:color="auto"/>
            <w:bottom w:val="none" w:sz="0" w:space="0" w:color="auto"/>
            <w:right w:val="none" w:sz="0" w:space="0" w:color="auto"/>
          </w:divBdr>
        </w:div>
        <w:div w:id="365065790">
          <w:marLeft w:val="60"/>
          <w:marRight w:val="60"/>
          <w:marTop w:val="100"/>
          <w:marBottom w:val="100"/>
          <w:divBdr>
            <w:top w:val="none" w:sz="0" w:space="0" w:color="auto"/>
            <w:left w:val="none" w:sz="0" w:space="0" w:color="auto"/>
            <w:bottom w:val="none" w:sz="0" w:space="0" w:color="auto"/>
            <w:right w:val="none" w:sz="0" w:space="0" w:color="auto"/>
          </w:divBdr>
        </w:div>
        <w:div w:id="1344436049">
          <w:marLeft w:val="60"/>
          <w:marRight w:val="60"/>
          <w:marTop w:val="100"/>
          <w:marBottom w:val="100"/>
          <w:divBdr>
            <w:top w:val="none" w:sz="0" w:space="0" w:color="auto"/>
            <w:left w:val="none" w:sz="0" w:space="0" w:color="auto"/>
            <w:bottom w:val="none" w:sz="0" w:space="0" w:color="auto"/>
            <w:right w:val="none" w:sz="0" w:space="0" w:color="auto"/>
          </w:divBdr>
        </w:div>
        <w:div w:id="101152016">
          <w:marLeft w:val="60"/>
          <w:marRight w:val="60"/>
          <w:marTop w:val="100"/>
          <w:marBottom w:val="100"/>
          <w:divBdr>
            <w:top w:val="none" w:sz="0" w:space="0" w:color="auto"/>
            <w:left w:val="none" w:sz="0" w:space="0" w:color="auto"/>
            <w:bottom w:val="none" w:sz="0" w:space="0" w:color="auto"/>
            <w:right w:val="none" w:sz="0" w:space="0" w:color="auto"/>
          </w:divBdr>
        </w:div>
        <w:div w:id="320306388">
          <w:marLeft w:val="60"/>
          <w:marRight w:val="60"/>
          <w:marTop w:val="100"/>
          <w:marBottom w:val="100"/>
          <w:divBdr>
            <w:top w:val="none" w:sz="0" w:space="0" w:color="auto"/>
            <w:left w:val="none" w:sz="0" w:space="0" w:color="auto"/>
            <w:bottom w:val="none" w:sz="0" w:space="0" w:color="auto"/>
            <w:right w:val="none" w:sz="0" w:space="0" w:color="auto"/>
          </w:divBdr>
        </w:div>
        <w:div w:id="1954289350">
          <w:marLeft w:val="60"/>
          <w:marRight w:val="60"/>
          <w:marTop w:val="100"/>
          <w:marBottom w:val="100"/>
          <w:divBdr>
            <w:top w:val="none" w:sz="0" w:space="0" w:color="auto"/>
            <w:left w:val="none" w:sz="0" w:space="0" w:color="auto"/>
            <w:bottom w:val="none" w:sz="0" w:space="0" w:color="auto"/>
            <w:right w:val="none" w:sz="0" w:space="0" w:color="auto"/>
          </w:divBdr>
        </w:div>
        <w:div w:id="815030227">
          <w:marLeft w:val="60"/>
          <w:marRight w:val="60"/>
          <w:marTop w:val="100"/>
          <w:marBottom w:val="100"/>
          <w:divBdr>
            <w:top w:val="none" w:sz="0" w:space="0" w:color="auto"/>
            <w:left w:val="none" w:sz="0" w:space="0" w:color="auto"/>
            <w:bottom w:val="none" w:sz="0" w:space="0" w:color="auto"/>
            <w:right w:val="none" w:sz="0" w:space="0" w:color="auto"/>
          </w:divBdr>
        </w:div>
        <w:div w:id="1489054894">
          <w:marLeft w:val="60"/>
          <w:marRight w:val="60"/>
          <w:marTop w:val="100"/>
          <w:marBottom w:val="100"/>
          <w:divBdr>
            <w:top w:val="none" w:sz="0" w:space="0" w:color="auto"/>
            <w:left w:val="none" w:sz="0" w:space="0" w:color="auto"/>
            <w:bottom w:val="none" w:sz="0" w:space="0" w:color="auto"/>
            <w:right w:val="none" w:sz="0" w:space="0" w:color="auto"/>
          </w:divBdr>
        </w:div>
        <w:div w:id="672147237">
          <w:marLeft w:val="60"/>
          <w:marRight w:val="60"/>
          <w:marTop w:val="100"/>
          <w:marBottom w:val="100"/>
          <w:divBdr>
            <w:top w:val="none" w:sz="0" w:space="0" w:color="auto"/>
            <w:left w:val="none" w:sz="0" w:space="0" w:color="auto"/>
            <w:bottom w:val="none" w:sz="0" w:space="0" w:color="auto"/>
            <w:right w:val="none" w:sz="0" w:space="0" w:color="auto"/>
          </w:divBdr>
        </w:div>
        <w:div w:id="1036346581">
          <w:marLeft w:val="60"/>
          <w:marRight w:val="60"/>
          <w:marTop w:val="100"/>
          <w:marBottom w:val="100"/>
          <w:divBdr>
            <w:top w:val="none" w:sz="0" w:space="0" w:color="auto"/>
            <w:left w:val="none" w:sz="0" w:space="0" w:color="auto"/>
            <w:bottom w:val="none" w:sz="0" w:space="0" w:color="auto"/>
            <w:right w:val="none" w:sz="0" w:space="0" w:color="auto"/>
          </w:divBdr>
        </w:div>
        <w:div w:id="1638605925">
          <w:marLeft w:val="60"/>
          <w:marRight w:val="60"/>
          <w:marTop w:val="100"/>
          <w:marBottom w:val="100"/>
          <w:divBdr>
            <w:top w:val="none" w:sz="0" w:space="0" w:color="auto"/>
            <w:left w:val="none" w:sz="0" w:space="0" w:color="auto"/>
            <w:bottom w:val="none" w:sz="0" w:space="0" w:color="auto"/>
            <w:right w:val="none" w:sz="0" w:space="0" w:color="auto"/>
          </w:divBdr>
        </w:div>
        <w:div w:id="955604536">
          <w:marLeft w:val="60"/>
          <w:marRight w:val="60"/>
          <w:marTop w:val="100"/>
          <w:marBottom w:val="100"/>
          <w:divBdr>
            <w:top w:val="none" w:sz="0" w:space="0" w:color="auto"/>
            <w:left w:val="none" w:sz="0" w:space="0" w:color="auto"/>
            <w:bottom w:val="none" w:sz="0" w:space="0" w:color="auto"/>
            <w:right w:val="none" w:sz="0" w:space="0" w:color="auto"/>
          </w:divBdr>
        </w:div>
        <w:div w:id="920917039">
          <w:marLeft w:val="60"/>
          <w:marRight w:val="60"/>
          <w:marTop w:val="100"/>
          <w:marBottom w:val="100"/>
          <w:divBdr>
            <w:top w:val="none" w:sz="0" w:space="0" w:color="auto"/>
            <w:left w:val="none" w:sz="0" w:space="0" w:color="auto"/>
            <w:bottom w:val="none" w:sz="0" w:space="0" w:color="auto"/>
            <w:right w:val="none" w:sz="0" w:space="0" w:color="auto"/>
          </w:divBdr>
        </w:div>
        <w:div w:id="1269854611">
          <w:marLeft w:val="60"/>
          <w:marRight w:val="60"/>
          <w:marTop w:val="100"/>
          <w:marBottom w:val="100"/>
          <w:divBdr>
            <w:top w:val="none" w:sz="0" w:space="0" w:color="auto"/>
            <w:left w:val="none" w:sz="0" w:space="0" w:color="auto"/>
            <w:bottom w:val="none" w:sz="0" w:space="0" w:color="auto"/>
            <w:right w:val="none" w:sz="0" w:space="0" w:color="auto"/>
          </w:divBdr>
        </w:div>
        <w:div w:id="1000428012">
          <w:marLeft w:val="60"/>
          <w:marRight w:val="60"/>
          <w:marTop w:val="100"/>
          <w:marBottom w:val="100"/>
          <w:divBdr>
            <w:top w:val="none" w:sz="0" w:space="0" w:color="auto"/>
            <w:left w:val="none" w:sz="0" w:space="0" w:color="auto"/>
            <w:bottom w:val="none" w:sz="0" w:space="0" w:color="auto"/>
            <w:right w:val="none" w:sz="0" w:space="0" w:color="auto"/>
          </w:divBdr>
        </w:div>
        <w:div w:id="1652244872">
          <w:marLeft w:val="60"/>
          <w:marRight w:val="60"/>
          <w:marTop w:val="100"/>
          <w:marBottom w:val="100"/>
          <w:divBdr>
            <w:top w:val="none" w:sz="0" w:space="0" w:color="auto"/>
            <w:left w:val="none" w:sz="0" w:space="0" w:color="auto"/>
            <w:bottom w:val="none" w:sz="0" w:space="0" w:color="auto"/>
            <w:right w:val="none" w:sz="0" w:space="0" w:color="auto"/>
          </w:divBdr>
        </w:div>
        <w:div w:id="162820992">
          <w:marLeft w:val="60"/>
          <w:marRight w:val="60"/>
          <w:marTop w:val="100"/>
          <w:marBottom w:val="100"/>
          <w:divBdr>
            <w:top w:val="none" w:sz="0" w:space="0" w:color="auto"/>
            <w:left w:val="none" w:sz="0" w:space="0" w:color="auto"/>
            <w:bottom w:val="none" w:sz="0" w:space="0" w:color="auto"/>
            <w:right w:val="none" w:sz="0" w:space="0" w:color="auto"/>
          </w:divBdr>
        </w:div>
        <w:div w:id="441463483">
          <w:marLeft w:val="60"/>
          <w:marRight w:val="60"/>
          <w:marTop w:val="100"/>
          <w:marBottom w:val="100"/>
          <w:divBdr>
            <w:top w:val="none" w:sz="0" w:space="0" w:color="auto"/>
            <w:left w:val="none" w:sz="0" w:space="0" w:color="auto"/>
            <w:bottom w:val="none" w:sz="0" w:space="0" w:color="auto"/>
            <w:right w:val="none" w:sz="0" w:space="0" w:color="auto"/>
          </w:divBdr>
        </w:div>
        <w:div w:id="1353339685">
          <w:marLeft w:val="60"/>
          <w:marRight w:val="60"/>
          <w:marTop w:val="100"/>
          <w:marBottom w:val="100"/>
          <w:divBdr>
            <w:top w:val="none" w:sz="0" w:space="0" w:color="auto"/>
            <w:left w:val="none" w:sz="0" w:space="0" w:color="auto"/>
            <w:bottom w:val="none" w:sz="0" w:space="0" w:color="auto"/>
            <w:right w:val="none" w:sz="0" w:space="0" w:color="auto"/>
          </w:divBdr>
        </w:div>
        <w:div w:id="1496989926">
          <w:marLeft w:val="60"/>
          <w:marRight w:val="60"/>
          <w:marTop w:val="100"/>
          <w:marBottom w:val="100"/>
          <w:divBdr>
            <w:top w:val="none" w:sz="0" w:space="0" w:color="auto"/>
            <w:left w:val="none" w:sz="0" w:space="0" w:color="auto"/>
            <w:bottom w:val="none" w:sz="0" w:space="0" w:color="auto"/>
            <w:right w:val="none" w:sz="0" w:space="0" w:color="auto"/>
          </w:divBdr>
        </w:div>
        <w:div w:id="1654987737">
          <w:marLeft w:val="60"/>
          <w:marRight w:val="60"/>
          <w:marTop w:val="100"/>
          <w:marBottom w:val="100"/>
          <w:divBdr>
            <w:top w:val="none" w:sz="0" w:space="0" w:color="auto"/>
            <w:left w:val="none" w:sz="0" w:space="0" w:color="auto"/>
            <w:bottom w:val="none" w:sz="0" w:space="0" w:color="auto"/>
            <w:right w:val="none" w:sz="0" w:space="0" w:color="auto"/>
          </w:divBdr>
        </w:div>
        <w:div w:id="1559777380">
          <w:marLeft w:val="60"/>
          <w:marRight w:val="60"/>
          <w:marTop w:val="100"/>
          <w:marBottom w:val="100"/>
          <w:divBdr>
            <w:top w:val="none" w:sz="0" w:space="0" w:color="auto"/>
            <w:left w:val="none" w:sz="0" w:space="0" w:color="auto"/>
            <w:bottom w:val="none" w:sz="0" w:space="0" w:color="auto"/>
            <w:right w:val="none" w:sz="0" w:space="0" w:color="auto"/>
          </w:divBdr>
        </w:div>
        <w:div w:id="819345325">
          <w:marLeft w:val="60"/>
          <w:marRight w:val="60"/>
          <w:marTop w:val="100"/>
          <w:marBottom w:val="100"/>
          <w:divBdr>
            <w:top w:val="none" w:sz="0" w:space="0" w:color="auto"/>
            <w:left w:val="none" w:sz="0" w:space="0" w:color="auto"/>
            <w:bottom w:val="none" w:sz="0" w:space="0" w:color="auto"/>
            <w:right w:val="none" w:sz="0" w:space="0" w:color="auto"/>
          </w:divBdr>
        </w:div>
        <w:div w:id="141120735">
          <w:marLeft w:val="60"/>
          <w:marRight w:val="60"/>
          <w:marTop w:val="100"/>
          <w:marBottom w:val="100"/>
          <w:divBdr>
            <w:top w:val="none" w:sz="0" w:space="0" w:color="auto"/>
            <w:left w:val="none" w:sz="0" w:space="0" w:color="auto"/>
            <w:bottom w:val="none" w:sz="0" w:space="0" w:color="auto"/>
            <w:right w:val="none" w:sz="0" w:space="0" w:color="auto"/>
          </w:divBdr>
        </w:div>
        <w:div w:id="415442166">
          <w:marLeft w:val="60"/>
          <w:marRight w:val="60"/>
          <w:marTop w:val="100"/>
          <w:marBottom w:val="100"/>
          <w:divBdr>
            <w:top w:val="none" w:sz="0" w:space="0" w:color="auto"/>
            <w:left w:val="none" w:sz="0" w:space="0" w:color="auto"/>
            <w:bottom w:val="none" w:sz="0" w:space="0" w:color="auto"/>
            <w:right w:val="none" w:sz="0" w:space="0" w:color="auto"/>
          </w:divBdr>
        </w:div>
        <w:div w:id="1995136060">
          <w:marLeft w:val="60"/>
          <w:marRight w:val="60"/>
          <w:marTop w:val="100"/>
          <w:marBottom w:val="100"/>
          <w:divBdr>
            <w:top w:val="none" w:sz="0" w:space="0" w:color="auto"/>
            <w:left w:val="none" w:sz="0" w:space="0" w:color="auto"/>
            <w:bottom w:val="none" w:sz="0" w:space="0" w:color="auto"/>
            <w:right w:val="none" w:sz="0" w:space="0" w:color="auto"/>
          </w:divBdr>
        </w:div>
        <w:div w:id="174612542">
          <w:marLeft w:val="60"/>
          <w:marRight w:val="60"/>
          <w:marTop w:val="100"/>
          <w:marBottom w:val="100"/>
          <w:divBdr>
            <w:top w:val="none" w:sz="0" w:space="0" w:color="auto"/>
            <w:left w:val="none" w:sz="0" w:space="0" w:color="auto"/>
            <w:bottom w:val="none" w:sz="0" w:space="0" w:color="auto"/>
            <w:right w:val="none" w:sz="0" w:space="0" w:color="auto"/>
          </w:divBdr>
        </w:div>
        <w:div w:id="1250695836">
          <w:marLeft w:val="60"/>
          <w:marRight w:val="60"/>
          <w:marTop w:val="100"/>
          <w:marBottom w:val="100"/>
          <w:divBdr>
            <w:top w:val="none" w:sz="0" w:space="0" w:color="auto"/>
            <w:left w:val="none" w:sz="0" w:space="0" w:color="auto"/>
            <w:bottom w:val="none" w:sz="0" w:space="0" w:color="auto"/>
            <w:right w:val="none" w:sz="0" w:space="0" w:color="auto"/>
          </w:divBdr>
        </w:div>
        <w:div w:id="1640459727">
          <w:marLeft w:val="60"/>
          <w:marRight w:val="60"/>
          <w:marTop w:val="100"/>
          <w:marBottom w:val="100"/>
          <w:divBdr>
            <w:top w:val="none" w:sz="0" w:space="0" w:color="auto"/>
            <w:left w:val="none" w:sz="0" w:space="0" w:color="auto"/>
            <w:bottom w:val="none" w:sz="0" w:space="0" w:color="auto"/>
            <w:right w:val="none" w:sz="0" w:space="0" w:color="auto"/>
          </w:divBdr>
        </w:div>
        <w:div w:id="1231572144">
          <w:marLeft w:val="60"/>
          <w:marRight w:val="60"/>
          <w:marTop w:val="100"/>
          <w:marBottom w:val="100"/>
          <w:divBdr>
            <w:top w:val="none" w:sz="0" w:space="0" w:color="auto"/>
            <w:left w:val="none" w:sz="0" w:space="0" w:color="auto"/>
            <w:bottom w:val="none" w:sz="0" w:space="0" w:color="auto"/>
            <w:right w:val="none" w:sz="0" w:space="0" w:color="auto"/>
          </w:divBdr>
        </w:div>
        <w:div w:id="622619505">
          <w:marLeft w:val="60"/>
          <w:marRight w:val="60"/>
          <w:marTop w:val="100"/>
          <w:marBottom w:val="100"/>
          <w:divBdr>
            <w:top w:val="none" w:sz="0" w:space="0" w:color="auto"/>
            <w:left w:val="none" w:sz="0" w:space="0" w:color="auto"/>
            <w:bottom w:val="none" w:sz="0" w:space="0" w:color="auto"/>
            <w:right w:val="none" w:sz="0" w:space="0" w:color="auto"/>
          </w:divBdr>
        </w:div>
        <w:div w:id="85813813">
          <w:marLeft w:val="60"/>
          <w:marRight w:val="60"/>
          <w:marTop w:val="100"/>
          <w:marBottom w:val="100"/>
          <w:divBdr>
            <w:top w:val="none" w:sz="0" w:space="0" w:color="auto"/>
            <w:left w:val="none" w:sz="0" w:space="0" w:color="auto"/>
            <w:bottom w:val="none" w:sz="0" w:space="0" w:color="auto"/>
            <w:right w:val="none" w:sz="0" w:space="0" w:color="auto"/>
          </w:divBdr>
        </w:div>
        <w:div w:id="357661626">
          <w:marLeft w:val="60"/>
          <w:marRight w:val="60"/>
          <w:marTop w:val="100"/>
          <w:marBottom w:val="100"/>
          <w:divBdr>
            <w:top w:val="none" w:sz="0" w:space="0" w:color="auto"/>
            <w:left w:val="none" w:sz="0" w:space="0" w:color="auto"/>
            <w:bottom w:val="none" w:sz="0" w:space="0" w:color="auto"/>
            <w:right w:val="none" w:sz="0" w:space="0" w:color="auto"/>
          </w:divBdr>
        </w:div>
        <w:div w:id="894703244">
          <w:marLeft w:val="60"/>
          <w:marRight w:val="60"/>
          <w:marTop w:val="100"/>
          <w:marBottom w:val="100"/>
          <w:divBdr>
            <w:top w:val="none" w:sz="0" w:space="0" w:color="auto"/>
            <w:left w:val="none" w:sz="0" w:space="0" w:color="auto"/>
            <w:bottom w:val="none" w:sz="0" w:space="0" w:color="auto"/>
            <w:right w:val="none" w:sz="0" w:space="0" w:color="auto"/>
          </w:divBdr>
        </w:div>
        <w:div w:id="373384358">
          <w:marLeft w:val="60"/>
          <w:marRight w:val="60"/>
          <w:marTop w:val="100"/>
          <w:marBottom w:val="100"/>
          <w:divBdr>
            <w:top w:val="none" w:sz="0" w:space="0" w:color="auto"/>
            <w:left w:val="none" w:sz="0" w:space="0" w:color="auto"/>
            <w:bottom w:val="none" w:sz="0" w:space="0" w:color="auto"/>
            <w:right w:val="none" w:sz="0" w:space="0" w:color="auto"/>
          </w:divBdr>
        </w:div>
        <w:div w:id="1338731236">
          <w:marLeft w:val="60"/>
          <w:marRight w:val="60"/>
          <w:marTop w:val="100"/>
          <w:marBottom w:val="100"/>
          <w:divBdr>
            <w:top w:val="none" w:sz="0" w:space="0" w:color="auto"/>
            <w:left w:val="none" w:sz="0" w:space="0" w:color="auto"/>
            <w:bottom w:val="none" w:sz="0" w:space="0" w:color="auto"/>
            <w:right w:val="none" w:sz="0" w:space="0" w:color="auto"/>
          </w:divBdr>
        </w:div>
      </w:divsChild>
    </w:div>
    <w:div w:id="142515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9</Pages>
  <Words>2501</Words>
  <Characters>14256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Романенков Дмитрий Игоревич</dc:creator>
  <cp:lastModifiedBy>Шубчик Елена Валентиновна</cp:lastModifiedBy>
  <cp:revision>50</cp:revision>
  <cp:lastPrinted>2019-01-29T07:09:00Z</cp:lastPrinted>
  <dcterms:created xsi:type="dcterms:W3CDTF">2017-12-07T11:35:00Z</dcterms:created>
  <dcterms:modified xsi:type="dcterms:W3CDTF">2019-01-29T07:14:00Z</dcterms:modified>
</cp:coreProperties>
</file>